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25E2" w14:textId="00CB8BBC" w:rsidR="00A27FA5" w:rsidRPr="00D05017" w:rsidRDefault="00ED77F7" w:rsidP="00ED77F7">
      <w:pPr>
        <w:pStyle w:val="a7"/>
        <w:spacing w:afterLines="100" w:after="240"/>
        <w:rPr>
          <w:rFonts w:ascii="Times New Roman" w:hAnsi="Times New Roman"/>
          <w:iCs/>
        </w:rPr>
      </w:pPr>
      <w:r w:rsidRPr="00172E17">
        <w:rPr>
          <w:rFonts w:ascii="Times New Roman" w:hAnsi="Times New Roman"/>
          <w:szCs w:val="28"/>
        </w:rPr>
        <w:t>Guidelines for Preparing a Contribution to</w:t>
      </w:r>
      <w:r w:rsidRPr="00172E17">
        <w:rPr>
          <w:rFonts w:ascii="Times New Roman" w:hAnsi="Times New Roman" w:hint="eastAsia"/>
          <w:szCs w:val="28"/>
        </w:rPr>
        <w:t xml:space="preserve"> </w:t>
      </w:r>
      <w:bookmarkStart w:id="0" w:name="_Hlk69423937"/>
      <w:r w:rsidR="0001171A" w:rsidRPr="0001171A">
        <w:rPr>
          <w:rFonts w:ascii="Times New Roman" w:hAnsi="Times New Roman"/>
          <w:szCs w:val="28"/>
        </w:rPr>
        <w:t>202</w:t>
      </w:r>
      <w:r w:rsidR="008B7D75">
        <w:rPr>
          <w:rFonts w:ascii="Times New Roman" w:hAnsi="Times New Roman" w:hint="eastAsia"/>
          <w:szCs w:val="28"/>
        </w:rPr>
        <w:t>4</w:t>
      </w:r>
      <w:r w:rsidR="0001171A" w:rsidRPr="0001171A">
        <w:rPr>
          <w:rFonts w:ascii="Times New Roman" w:hAnsi="Times New Roman"/>
          <w:szCs w:val="28"/>
        </w:rPr>
        <w:t>Annual Conference of Taiwanese Society of Biomedical Engineering (TSBME 202</w:t>
      </w:r>
      <w:r w:rsidR="008B7D75">
        <w:rPr>
          <w:rFonts w:ascii="Times New Roman" w:hAnsi="Times New Roman" w:hint="eastAsia"/>
          <w:szCs w:val="28"/>
        </w:rPr>
        <w:t>4</w:t>
      </w:r>
      <w:r w:rsidR="0001171A" w:rsidRPr="0001171A">
        <w:rPr>
          <w:rFonts w:ascii="Times New Roman" w:hAnsi="Times New Roman"/>
          <w:szCs w:val="28"/>
        </w:rPr>
        <w:t xml:space="preserve">)-Annual Report of </w:t>
      </w:r>
      <w:bookmarkStart w:id="1" w:name="_Hlk169273300"/>
      <w:r w:rsidR="00441F57">
        <w:rPr>
          <w:rFonts w:ascii="Times New Roman" w:hAnsi="Times New Roman" w:hint="eastAsia"/>
          <w:szCs w:val="28"/>
        </w:rPr>
        <w:t xml:space="preserve">National </w:t>
      </w:r>
      <w:r w:rsidR="0001171A" w:rsidRPr="0001171A">
        <w:rPr>
          <w:rFonts w:ascii="Times New Roman" w:hAnsi="Times New Roman"/>
          <w:szCs w:val="28"/>
        </w:rPr>
        <w:t>Science and Technology</w:t>
      </w:r>
      <w:r w:rsidR="00441F57">
        <w:rPr>
          <w:rFonts w:ascii="Times New Roman" w:hAnsi="Times New Roman" w:hint="eastAsia"/>
          <w:szCs w:val="28"/>
        </w:rPr>
        <w:t xml:space="preserve"> Council</w:t>
      </w:r>
      <w:bookmarkEnd w:id="1"/>
      <w:r w:rsidR="0001171A" w:rsidRPr="0001171A">
        <w:rPr>
          <w:rFonts w:ascii="Times New Roman" w:hAnsi="Times New Roman"/>
          <w:szCs w:val="28"/>
        </w:rPr>
        <w:t>, Taiwa</w:t>
      </w:r>
      <w:r>
        <w:rPr>
          <w:rFonts w:ascii="Times New Roman" w:hAnsi="Times New Roman"/>
          <w:szCs w:val="28"/>
        </w:rPr>
        <w:t>n</w:t>
      </w:r>
      <w:r w:rsidR="0001171A" w:rsidRPr="0001171A">
        <w:rPr>
          <w:rFonts w:ascii="Times New Roman" w:hAnsi="Times New Roman"/>
          <w:szCs w:val="28"/>
        </w:rPr>
        <w:t xml:space="preserve"> </w:t>
      </w:r>
      <w:bookmarkEnd w:id="0"/>
      <w:r w:rsidR="00A27FA5" w:rsidRPr="00797051">
        <w:rPr>
          <w:rFonts w:ascii="Times New Roman" w:hAnsi="Times New Roman"/>
          <w:iCs/>
          <w:color w:val="0000FF"/>
          <w:sz w:val="16"/>
          <w:szCs w:val="16"/>
        </w:rPr>
        <w:t>(14-point, Times New Roman, Bold</w:t>
      </w:r>
      <w:r w:rsidR="00A27FA5">
        <w:rPr>
          <w:rFonts w:ascii="Times New Roman" w:hAnsi="Times New Roman" w:hint="eastAsia"/>
          <w:iCs/>
          <w:color w:val="0000FF"/>
          <w:sz w:val="16"/>
          <w:szCs w:val="16"/>
        </w:rPr>
        <w:t>face</w:t>
      </w:r>
      <w:r w:rsidR="00A27FA5" w:rsidRPr="00797051">
        <w:rPr>
          <w:rFonts w:ascii="Times New Roman" w:hAnsi="Times New Roman"/>
          <w:iCs/>
          <w:color w:val="0000FF"/>
          <w:sz w:val="16"/>
          <w:szCs w:val="16"/>
        </w:rPr>
        <w:t>, Center)</w:t>
      </w:r>
    </w:p>
    <w:p w14:paraId="0EE71E61" w14:textId="59EF259F" w:rsidR="00A27FA5" w:rsidRPr="00797051" w:rsidRDefault="00A27FA5" w:rsidP="00A27FA5">
      <w:pPr>
        <w:tabs>
          <w:tab w:val="left" w:pos="-1260"/>
        </w:tabs>
        <w:jc w:val="center"/>
        <w:rPr>
          <w:rFonts w:ascii="Times New Roman" w:hAnsi="Times New Roman"/>
        </w:rPr>
      </w:pPr>
      <w:r w:rsidRPr="00823494">
        <w:rPr>
          <w:rFonts w:ascii="Times New Roman" w:eastAsia="標楷體" w:hAnsi="Times New Roman" w:cs="Times New Roman"/>
          <w:szCs w:val="22"/>
        </w:rPr>
        <w:t>A.B. Chao</w:t>
      </w:r>
      <w:r w:rsidRPr="00823494">
        <w:rPr>
          <w:rFonts w:ascii="Times New Roman" w:eastAsia="標楷體" w:hAnsi="Times New Roman" w:cs="Times New Roman"/>
          <w:szCs w:val="22"/>
          <w:vertAlign w:val="superscript"/>
        </w:rPr>
        <w:t>1</w:t>
      </w:r>
      <w:r w:rsidRPr="00823494">
        <w:rPr>
          <w:rFonts w:ascii="Times New Roman" w:eastAsia="標楷體" w:hAnsi="Times New Roman" w:cs="Times New Roman"/>
          <w:szCs w:val="22"/>
        </w:rPr>
        <w:t>, C. Chien</w:t>
      </w:r>
      <w:r w:rsidRPr="00823494">
        <w:rPr>
          <w:rFonts w:ascii="Times New Roman" w:eastAsia="標楷體" w:hAnsi="Times New Roman" w:cs="Times New Roman"/>
          <w:szCs w:val="22"/>
          <w:vertAlign w:val="superscript"/>
        </w:rPr>
        <w:t>2</w:t>
      </w:r>
      <w:r w:rsidRPr="00823494">
        <w:rPr>
          <w:rFonts w:ascii="Times New Roman" w:eastAsia="標楷體" w:hAnsi="Times New Roman" w:cs="Times New Roman"/>
          <w:szCs w:val="22"/>
        </w:rPr>
        <w:t xml:space="preserve"> and </w:t>
      </w:r>
      <w:r w:rsidR="00ED77F7" w:rsidRPr="00ED77F7">
        <w:rPr>
          <w:rFonts w:ascii="Times New Roman" w:eastAsia="標楷體" w:hAnsi="Times New Roman" w:cs="Times New Roman"/>
          <w:szCs w:val="22"/>
        </w:rPr>
        <w:t>Shu-Ping</w:t>
      </w:r>
      <w:r w:rsidRPr="00ED77F7">
        <w:rPr>
          <w:rFonts w:ascii="Times New Roman" w:eastAsia="標楷體" w:hAnsi="Times New Roman" w:cs="Times New Roman"/>
          <w:szCs w:val="22"/>
        </w:rPr>
        <w:t xml:space="preserve"> </w:t>
      </w:r>
      <w:r w:rsidR="00ED77F7" w:rsidRPr="00ED77F7">
        <w:rPr>
          <w:rFonts w:ascii="Times New Roman" w:eastAsia="標楷體" w:hAnsi="Times New Roman" w:cs="Times New Roman"/>
          <w:szCs w:val="22"/>
        </w:rPr>
        <w:t>Lin</w:t>
      </w:r>
      <w:proofErr w:type="gramStart"/>
      <w:r w:rsidRPr="00ED77F7">
        <w:rPr>
          <w:rFonts w:ascii="Times New Roman" w:eastAsia="標楷體" w:hAnsi="Times New Roman" w:cs="Times New Roman"/>
          <w:szCs w:val="22"/>
          <w:vertAlign w:val="superscript"/>
        </w:rPr>
        <w:t>1</w:t>
      </w:r>
      <w:r w:rsidR="00ED77F7">
        <w:rPr>
          <w:rFonts w:ascii="Times New Roman" w:eastAsia="標楷體" w:hAnsi="Times New Roman" w:cs="Times New Roman"/>
          <w:szCs w:val="22"/>
          <w:vertAlign w:val="superscript"/>
        </w:rPr>
        <w:t>,*</w:t>
      </w:r>
      <w:proofErr w:type="gramEnd"/>
      <w:r w:rsidRPr="00797051">
        <w:rPr>
          <w:rFonts w:ascii="Times New Roman" w:hAnsi="Times New Roman"/>
          <w:iCs/>
          <w:color w:val="0000FF"/>
          <w:sz w:val="16"/>
          <w:szCs w:val="16"/>
        </w:rPr>
        <w:t xml:space="preserve"> (12-point, Times New Roman, Center</w:t>
      </w:r>
      <w:r>
        <w:rPr>
          <w:rFonts w:ascii="Times New Roman" w:hAnsi="Times New Roman"/>
          <w:iCs/>
          <w:color w:val="0000FF"/>
          <w:sz w:val="16"/>
          <w:szCs w:val="16"/>
        </w:rPr>
        <w:t>,</w:t>
      </w:r>
      <w:r>
        <w:rPr>
          <w:rFonts w:ascii="Times New Roman" w:hAnsi="Times New Roman" w:hint="eastAsia"/>
          <w:iCs/>
          <w:color w:val="0000FF"/>
          <w:sz w:val="16"/>
          <w:szCs w:val="16"/>
        </w:rPr>
        <w:t xml:space="preserve"> </w:t>
      </w:r>
      <w:r w:rsidR="00ED77F7">
        <w:rPr>
          <w:rFonts w:ascii="Times New Roman" w:hAnsi="Times New Roman"/>
          <w:iCs/>
          <w:color w:val="0000FF"/>
          <w:sz w:val="16"/>
          <w:szCs w:val="16"/>
        </w:rPr>
        <w:t>further asterisk for</w:t>
      </w:r>
      <w:r>
        <w:rPr>
          <w:rFonts w:ascii="Times New Roman" w:hAnsi="Times New Roman"/>
          <w:iCs/>
          <w:color w:val="0000FF"/>
          <w:sz w:val="16"/>
          <w:szCs w:val="16"/>
        </w:rPr>
        <w:t xml:space="preserve"> correspondence </w:t>
      </w:r>
      <w:r>
        <w:rPr>
          <w:rFonts w:ascii="Times New Roman" w:hAnsi="Times New Roman" w:hint="eastAsia"/>
          <w:iCs/>
          <w:color w:val="0000FF"/>
          <w:sz w:val="16"/>
          <w:szCs w:val="16"/>
        </w:rPr>
        <w:t>author</w:t>
      </w:r>
      <w:r>
        <w:rPr>
          <w:rFonts w:ascii="Times New Roman" w:hAnsi="Times New Roman"/>
          <w:iCs/>
          <w:color w:val="0000FF"/>
          <w:sz w:val="16"/>
          <w:szCs w:val="16"/>
        </w:rPr>
        <w:t>)</w:t>
      </w:r>
    </w:p>
    <w:p w14:paraId="53852975" w14:textId="77777777" w:rsidR="00A27FA5" w:rsidRPr="00C2150C" w:rsidRDefault="00A27FA5" w:rsidP="00A27FA5">
      <w:pPr>
        <w:pStyle w:val="authorinfo"/>
        <w:spacing w:after="0"/>
        <w:rPr>
          <w:rFonts w:eastAsia="標楷體"/>
          <w:sz w:val="24"/>
          <w:szCs w:val="24"/>
        </w:rPr>
      </w:pPr>
      <w:r w:rsidRPr="0011174E">
        <w:rPr>
          <w:rFonts w:eastAsia="標楷體"/>
          <w:snapToGrid w:val="0"/>
          <w:sz w:val="22"/>
          <w:szCs w:val="22"/>
          <w:vertAlign w:val="superscript"/>
          <w:lang w:eastAsia="en-US"/>
        </w:rPr>
        <w:t>1</w:t>
      </w:r>
      <w:r w:rsidRPr="00C2150C">
        <w:rPr>
          <w:rFonts w:eastAsia="標楷體"/>
          <w:sz w:val="24"/>
          <w:szCs w:val="24"/>
          <w:lang w:eastAsia="zh-TW"/>
        </w:rPr>
        <w:t xml:space="preserve"> </w:t>
      </w:r>
      <w:r w:rsidRPr="00C2150C">
        <w:rPr>
          <w:rFonts w:eastAsia="標楷體"/>
          <w:sz w:val="24"/>
          <w:szCs w:val="24"/>
        </w:rPr>
        <w:t>Department</w:t>
      </w:r>
      <w:r w:rsidRPr="00C2150C">
        <w:rPr>
          <w:rFonts w:eastAsia="標楷體"/>
          <w:sz w:val="24"/>
          <w:szCs w:val="24"/>
          <w:lang w:eastAsia="zh-TW"/>
        </w:rPr>
        <w:t>,</w:t>
      </w:r>
      <w:r w:rsidRPr="00C2150C">
        <w:rPr>
          <w:rFonts w:eastAsia="標楷體"/>
          <w:sz w:val="24"/>
          <w:szCs w:val="24"/>
        </w:rPr>
        <w:t xml:space="preserve"> Institution, City, Country</w:t>
      </w:r>
    </w:p>
    <w:p w14:paraId="36944C84" w14:textId="77777777" w:rsidR="00A27FA5" w:rsidRPr="00C2150C" w:rsidRDefault="00A27FA5" w:rsidP="00A27FA5">
      <w:pPr>
        <w:pStyle w:val="Default"/>
        <w:jc w:val="center"/>
        <w:rPr>
          <w:rFonts w:ascii="Times New Roman" w:cs="Times New Roman"/>
          <w:color w:val="auto"/>
          <w:lang w:eastAsia="de-DE"/>
        </w:rPr>
      </w:pPr>
      <w:r w:rsidRPr="00B620E1">
        <w:rPr>
          <w:rFonts w:ascii="Times New Roman" w:cs="Times New Roman"/>
          <w:snapToGrid w:val="0"/>
          <w:color w:val="auto"/>
          <w:sz w:val="22"/>
          <w:szCs w:val="22"/>
          <w:vertAlign w:val="superscript"/>
          <w:lang w:eastAsia="en-US"/>
        </w:rPr>
        <w:t>2</w:t>
      </w:r>
      <w:r w:rsidRPr="00B620E1">
        <w:rPr>
          <w:rFonts w:ascii="Times New Roman" w:cs="Times New Roman" w:hint="eastAsia"/>
          <w:snapToGrid w:val="0"/>
          <w:color w:val="auto"/>
          <w:sz w:val="22"/>
          <w:szCs w:val="22"/>
          <w:vertAlign w:val="superscript"/>
          <w:lang w:eastAsia="en-US"/>
        </w:rPr>
        <w:t xml:space="preserve"> </w:t>
      </w:r>
      <w:r w:rsidRPr="00C2150C">
        <w:rPr>
          <w:rFonts w:ascii="Times New Roman" w:cs="Times New Roman"/>
        </w:rPr>
        <w:t>D</w:t>
      </w:r>
      <w:r w:rsidRPr="00C2150C">
        <w:rPr>
          <w:rFonts w:ascii="Times New Roman" w:cs="Times New Roman"/>
          <w:color w:val="auto"/>
          <w:lang w:eastAsia="de-DE"/>
        </w:rPr>
        <w:t>epartment, Institution, City, Country</w:t>
      </w:r>
      <w:r w:rsidRPr="00C2150C">
        <w:rPr>
          <w:rFonts w:ascii="Times New Roman" w:cs="Times New Roman" w:hint="eastAsia"/>
          <w:color w:val="auto"/>
          <w:lang w:eastAsia="de-DE"/>
        </w:rPr>
        <w:t xml:space="preserve"> </w:t>
      </w:r>
    </w:p>
    <w:p w14:paraId="724823B7" w14:textId="5D15AC42" w:rsidR="00A27FA5" w:rsidRDefault="00ED77F7" w:rsidP="00A27FA5">
      <w:pPr>
        <w:pStyle w:val="Default"/>
        <w:jc w:val="center"/>
        <w:rPr>
          <w:rFonts w:ascii="Times New Roman" w:eastAsia="BiauKai" w:cs="Times New Roman"/>
          <w:color w:val="auto"/>
          <w:u w:val="single"/>
        </w:rPr>
      </w:pPr>
      <w:r w:rsidRPr="00B2655E">
        <w:rPr>
          <w:rFonts w:ascii="Times New Roman" w:eastAsia="BiauKai" w:cs="Times New Roman"/>
          <w:color w:val="FF0000"/>
          <w:vertAlign w:val="superscript"/>
        </w:rPr>
        <w:t>*</w:t>
      </w:r>
      <w:r w:rsidRPr="00B2655E">
        <w:rPr>
          <w:rFonts w:ascii="Times New Roman" w:eastAsia="BiauKai" w:cs="Times New Roman"/>
          <w:color w:val="FF0000"/>
        </w:rPr>
        <w:t xml:space="preserve"> </w:t>
      </w:r>
      <w:r w:rsidR="00B2655E" w:rsidRPr="00B2655E">
        <w:rPr>
          <w:rFonts w:ascii="Times New Roman" w:cs="Times New Roman"/>
          <w:color w:val="FF0000"/>
          <w:sz w:val="27"/>
          <w:szCs w:val="27"/>
        </w:rPr>
        <w:t>Corresponding Email:</w:t>
      </w:r>
      <w:r>
        <w:rPr>
          <w:rFonts w:ascii="Times New Roman" w:eastAsia="BiauKai" w:cs="Times New Roman"/>
          <w:color w:val="auto"/>
          <w:u w:val="single"/>
        </w:rPr>
        <w:t xml:space="preserve"> </w:t>
      </w:r>
    </w:p>
    <w:p w14:paraId="548F136C" w14:textId="77777777" w:rsidR="00F91A2A" w:rsidRDefault="00F91A2A" w:rsidP="00A27FA5">
      <w:pPr>
        <w:pStyle w:val="Default"/>
        <w:jc w:val="center"/>
        <w:rPr>
          <w:rFonts w:ascii="Times New Roman" w:eastAsia="BiauKai" w:cs="Times New Roman"/>
          <w:color w:val="auto"/>
          <w:u w:val="single"/>
        </w:rPr>
        <w:sectPr w:rsidR="00F91A2A" w:rsidSect="0001171A">
          <w:headerReference w:type="default" r:id="rId8"/>
          <w:type w:val="continuous"/>
          <w:pgSz w:w="11906" w:h="16838" w:code="9"/>
          <w:pgMar w:top="1276" w:right="1134" w:bottom="993" w:left="1134" w:header="720" w:footer="720" w:gutter="0"/>
          <w:cols w:space="341"/>
          <w:docGrid w:linePitch="326"/>
        </w:sectPr>
      </w:pPr>
    </w:p>
    <w:p w14:paraId="0FE8FE76" w14:textId="6E050259" w:rsidR="00AD0FF8" w:rsidRPr="00797051" w:rsidRDefault="00CA5DBA" w:rsidP="00EB2741">
      <w:pPr>
        <w:pStyle w:val="Default"/>
        <w:spacing w:before="120"/>
        <w:jc w:val="center"/>
        <w:rPr>
          <w:rFonts w:ascii="Times New Roman" w:cs="Times New Roman"/>
          <w:b/>
          <w:bCs/>
          <w:color w:val="auto"/>
          <w:sz w:val="22"/>
          <w:szCs w:val="22"/>
        </w:rPr>
      </w:pPr>
      <w:r w:rsidRPr="000959A9">
        <w:rPr>
          <w:rFonts w:ascii="Times New Roman" w:cs="Times New Roman" w:hint="eastAsia"/>
          <w:b/>
          <w:bCs/>
          <w:color w:val="auto"/>
          <w:sz w:val="20"/>
          <w:szCs w:val="20"/>
        </w:rPr>
        <w:t>ABSTRACT</w:t>
      </w:r>
      <w:r w:rsidR="007344CE">
        <w:rPr>
          <w:rFonts w:ascii="Times New Roman" w:cs="Times New Roman"/>
          <w:b/>
          <w:bCs/>
          <w:color w:val="auto"/>
          <w:sz w:val="22"/>
          <w:szCs w:val="22"/>
        </w:rPr>
        <w:t xml:space="preserve"> 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(1</w:t>
      </w:r>
      <w:r w:rsidR="00A21FB7">
        <w:rPr>
          <w:rFonts w:ascii="Times New Roman" w:cs="Times New Roman"/>
          <w:iCs/>
          <w:color w:val="0000FF"/>
          <w:sz w:val="16"/>
          <w:szCs w:val="16"/>
        </w:rPr>
        <w:t>0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>-point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, Times New Roman</w:t>
      </w:r>
      <w:r w:rsidR="00B7052C">
        <w:rPr>
          <w:rFonts w:ascii="Times New Roman" w:cs="Times New Roman" w:hint="eastAsia"/>
          <w:iCs/>
          <w:color w:val="0000FF"/>
          <w:sz w:val="16"/>
          <w:szCs w:val="16"/>
        </w:rPr>
        <w:t>, boldface, center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ed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)</w:t>
      </w:r>
    </w:p>
    <w:p w14:paraId="7876C1BE" w14:textId="4BD19790" w:rsidR="00EB2741" w:rsidRPr="00797051" w:rsidRDefault="001E175E" w:rsidP="00BA1DB5">
      <w:pPr>
        <w:pStyle w:val="Default"/>
        <w:ind w:firstLineChars="220" w:firstLine="440"/>
        <w:jc w:val="both"/>
        <w:rPr>
          <w:rFonts w:ascii="Times New Roman" w:cs="Times New Roman"/>
          <w:sz w:val="20"/>
          <w:szCs w:val="20"/>
        </w:rPr>
      </w:pPr>
      <w:r w:rsidRPr="00A21FB7">
        <w:rPr>
          <w:rFonts w:ascii="Times New Roman" w:cs="Times New Roman"/>
          <w:sz w:val="20"/>
          <w:szCs w:val="20"/>
        </w:rPr>
        <w:t>This is a sample template t</w:t>
      </w:r>
      <w:r w:rsidR="00EB2741" w:rsidRPr="00A21FB7">
        <w:rPr>
          <w:rFonts w:ascii="Times New Roman" w:cs="Times New Roman"/>
          <w:sz w:val="20"/>
          <w:szCs w:val="20"/>
        </w:rPr>
        <w:t>o demonstrate the preparation guidelines for the papers to</w:t>
      </w:r>
      <w:r w:rsidRPr="00A21FB7">
        <w:rPr>
          <w:rFonts w:ascii="Times New Roman" w:cs="Times New Roman"/>
          <w:sz w:val="20"/>
          <w:szCs w:val="20"/>
        </w:rPr>
        <w:t xml:space="preserve"> be published in the proceeding</w:t>
      </w:r>
      <w:r w:rsidR="00630C0E" w:rsidRPr="00A21FB7">
        <w:rPr>
          <w:rFonts w:ascii="Times New Roman" w:cs="Times New Roman"/>
          <w:sz w:val="20"/>
          <w:szCs w:val="20"/>
        </w:rPr>
        <w:t>s</w:t>
      </w:r>
      <w:r w:rsidR="00EB2741" w:rsidRPr="00A21FB7">
        <w:rPr>
          <w:rFonts w:ascii="Times New Roman" w:cs="Times New Roman"/>
          <w:sz w:val="20"/>
          <w:szCs w:val="20"/>
        </w:rPr>
        <w:t xml:space="preserve"> of the </w:t>
      </w:r>
      <w:r w:rsidR="00A21FB7" w:rsidRPr="00A21FB7">
        <w:rPr>
          <w:rFonts w:ascii="Times New Roman" w:cs="Times New Roman"/>
          <w:sz w:val="20"/>
          <w:szCs w:val="20"/>
        </w:rPr>
        <w:t>202</w:t>
      </w:r>
      <w:r w:rsidR="00BE0F4A">
        <w:rPr>
          <w:rFonts w:ascii="Times New Roman" w:cs="Times New Roman" w:hint="eastAsia"/>
          <w:sz w:val="20"/>
          <w:szCs w:val="20"/>
        </w:rPr>
        <w:t>4</w:t>
      </w:r>
      <w:r w:rsidR="00A21FB7" w:rsidRPr="00A21FB7">
        <w:rPr>
          <w:rFonts w:ascii="Times New Roman" w:cs="Times New Roman"/>
          <w:sz w:val="20"/>
          <w:szCs w:val="20"/>
        </w:rPr>
        <w:t xml:space="preserve"> Annual Conference of Taiwanese Society of Biomedical Engineering (TSBME 202</w:t>
      </w:r>
      <w:r w:rsidR="00BE0F4A">
        <w:rPr>
          <w:rFonts w:ascii="Times New Roman" w:cs="Times New Roman" w:hint="eastAsia"/>
          <w:sz w:val="20"/>
          <w:szCs w:val="20"/>
        </w:rPr>
        <w:t>4</w:t>
      </w:r>
      <w:r w:rsidR="00A21FB7" w:rsidRPr="00A21FB7">
        <w:rPr>
          <w:rFonts w:ascii="Times New Roman" w:cs="Times New Roman"/>
          <w:sz w:val="20"/>
          <w:szCs w:val="20"/>
        </w:rPr>
        <w:t xml:space="preserve">)-Annual Report of </w:t>
      </w:r>
      <w:r w:rsidR="00441F57" w:rsidRPr="00441F57">
        <w:rPr>
          <w:rFonts w:ascii="Times New Roman" w:cs="Times New Roman"/>
          <w:sz w:val="20"/>
          <w:szCs w:val="20"/>
        </w:rPr>
        <w:t>National Science and Technology Council</w:t>
      </w:r>
      <w:r w:rsidR="00A21FB7" w:rsidRPr="00A21FB7">
        <w:rPr>
          <w:rFonts w:ascii="Times New Roman" w:cs="Times New Roman"/>
          <w:sz w:val="20"/>
          <w:szCs w:val="20"/>
        </w:rPr>
        <w:t>, Taiwan</w:t>
      </w:r>
      <w:r w:rsidRPr="00A21FB7">
        <w:rPr>
          <w:rFonts w:ascii="Times New Roman" w:cs="Times New Roman"/>
          <w:sz w:val="20"/>
          <w:szCs w:val="20"/>
        </w:rPr>
        <w:t xml:space="preserve">. </w:t>
      </w:r>
      <w:r w:rsidR="00EB2741" w:rsidRPr="00A21FB7">
        <w:rPr>
          <w:rFonts w:ascii="Times New Roman" w:cs="Times New Roman"/>
          <w:sz w:val="20"/>
          <w:szCs w:val="20"/>
        </w:rPr>
        <w:t>The conference wil</w:t>
      </w:r>
      <w:r w:rsidR="004E4B2E" w:rsidRPr="00A21FB7">
        <w:rPr>
          <w:rFonts w:ascii="Times New Roman" w:cs="Times New Roman"/>
          <w:sz w:val="20"/>
          <w:szCs w:val="20"/>
        </w:rPr>
        <w:t xml:space="preserve">l be held at </w:t>
      </w:r>
      <w:r w:rsidR="00BE0F4A" w:rsidRPr="00BE0F4A">
        <w:rPr>
          <w:rFonts w:ascii="Times New Roman" w:cs="Times New Roman"/>
          <w:sz w:val="20"/>
          <w:szCs w:val="20"/>
        </w:rPr>
        <w:t>National Cheng Kung</w:t>
      </w:r>
      <w:r w:rsidR="00BE0F4A">
        <w:rPr>
          <w:rFonts w:ascii="Times New Roman" w:cs="Times New Roman" w:hint="eastAsia"/>
          <w:sz w:val="20"/>
          <w:szCs w:val="20"/>
        </w:rPr>
        <w:t xml:space="preserve"> </w:t>
      </w:r>
      <w:r w:rsidR="00BE0F4A" w:rsidRPr="00BE0F4A">
        <w:rPr>
          <w:rFonts w:ascii="Times New Roman" w:cs="Times New Roman"/>
          <w:sz w:val="20"/>
          <w:szCs w:val="20"/>
        </w:rPr>
        <w:t>University</w:t>
      </w:r>
      <w:r w:rsidR="00097489">
        <w:rPr>
          <w:rFonts w:ascii="Times New Roman" w:cs="Times New Roman" w:hint="eastAsia"/>
          <w:sz w:val="20"/>
          <w:szCs w:val="20"/>
        </w:rPr>
        <w:t xml:space="preserve"> </w:t>
      </w:r>
      <w:r w:rsidR="00BE0F4A">
        <w:rPr>
          <w:rFonts w:ascii="Times New Roman" w:cs="Times New Roman" w:hint="eastAsia"/>
          <w:sz w:val="20"/>
          <w:szCs w:val="20"/>
        </w:rPr>
        <w:t>(</w:t>
      </w:r>
      <w:r w:rsidR="00BE0F4A" w:rsidRPr="00BE0F4A">
        <w:rPr>
          <w:rFonts w:ascii="Times New Roman" w:cs="Times New Roman"/>
          <w:sz w:val="20"/>
          <w:szCs w:val="20"/>
        </w:rPr>
        <w:t>NCKU</w:t>
      </w:r>
      <w:r w:rsidR="00BE0F4A">
        <w:rPr>
          <w:rFonts w:ascii="Times New Roman" w:cs="Times New Roman" w:hint="eastAsia"/>
          <w:sz w:val="20"/>
          <w:szCs w:val="20"/>
        </w:rPr>
        <w:t>)</w:t>
      </w:r>
      <w:r w:rsidR="00BE0F4A" w:rsidRPr="00BE0F4A">
        <w:rPr>
          <w:rFonts w:ascii="Times New Roman" w:cs="Times New Roman"/>
          <w:sz w:val="20"/>
          <w:szCs w:val="20"/>
        </w:rPr>
        <w:t>,</w:t>
      </w:r>
      <w:r w:rsidR="0097785B" w:rsidRPr="00A21FB7">
        <w:rPr>
          <w:rFonts w:ascii="Times New Roman" w:cs="Times New Roman"/>
          <w:sz w:val="20"/>
          <w:szCs w:val="20"/>
        </w:rPr>
        <w:t xml:space="preserve"> Ta</w:t>
      </w:r>
      <w:r w:rsidR="00BE0F4A">
        <w:rPr>
          <w:rFonts w:ascii="Times New Roman" w:cs="Times New Roman" w:hint="eastAsia"/>
          <w:sz w:val="20"/>
          <w:szCs w:val="20"/>
        </w:rPr>
        <w:t>ina</w:t>
      </w:r>
      <w:r w:rsidR="00B2655E">
        <w:rPr>
          <w:rFonts w:ascii="Times New Roman" w:cs="Times New Roman"/>
          <w:sz w:val="20"/>
          <w:szCs w:val="20"/>
        </w:rPr>
        <w:t>n</w:t>
      </w:r>
      <w:r w:rsidR="00D46A0E" w:rsidRPr="00A21FB7">
        <w:rPr>
          <w:rFonts w:ascii="Times New Roman" w:cs="Times New Roman"/>
          <w:sz w:val="20"/>
          <w:szCs w:val="20"/>
        </w:rPr>
        <w:t xml:space="preserve">, Taiwan </w:t>
      </w:r>
      <w:r w:rsidR="00EB2741" w:rsidRPr="00A21FB7">
        <w:rPr>
          <w:rFonts w:ascii="Times New Roman" w:cs="Times New Roman"/>
          <w:sz w:val="20"/>
          <w:szCs w:val="20"/>
        </w:rPr>
        <w:t xml:space="preserve">on </w:t>
      </w:r>
      <w:r w:rsidR="00A21FB7" w:rsidRPr="00A21FB7">
        <w:rPr>
          <w:rFonts w:ascii="Times New Roman" w:cs="Times New Roman"/>
          <w:sz w:val="20"/>
          <w:szCs w:val="20"/>
        </w:rPr>
        <w:t>November</w:t>
      </w:r>
      <w:r w:rsidR="0097785B" w:rsidRPr="00A21FB7">
        <w:rPr>
          <w:rFonts w:ascii="Times New Roman" w:cs="Times New Roman"/>
          <w:sz w:val="20"/>
          <w:szCs w:val="20"/>
        </w:rPr>
        <w:t xml:space="preserve"> </w:t>
      </w:r>
      <w:r w:rsidR="00BC7C50">
        <w:rPr>
          <w:rFonts w:ascii="Times New Roman" w:cs="Times New Roman" w:hint="eastAsia"/>
          <w:sz w:val="20"/>
          <w:szCs w:val="20"/>
        </w:rPr>
        <w:t>1</w:t>
      </w:r>
      <w:r w:rsidR="00BE0F4A">
        <w:rPr>
          <w:rFonts w:ascii="Times New Roman" w:cs="Times New Roman" w:hint="eastAsia"/>
          <w:sz w:val="20"/>
          <w:szCs w:val="20"/>
        </w:rPr>
        <w:t>~3</w:t>
      </w:r>
      <w:r w:rsidR="0097785B" w:rsidRPr="00A21FB7">
        <w:rPr>
          <w:rFonts w:ascii="Times New Roman" w:cs="Times New Roman"/>
          <w:sz w:val="20"/>
          <w:szCs w:val="20"/>
        </w:rPr>
        <w:t>, 202</w:t>
      </w:r>
      <w:r w:rsidR="00BE0F4A">
        <w:rPr>
          <w:rFonts w:ascii="Times New Roman" w:cs="Times New Roman" w:hint="eastAsia"/>
          <w:sz w:val="20"/>
          <w:szCs w:val="20"/>
        </w:rPr>
        <w:t>4</w:t>
      </w:r>
      <w:r w:rsidR="00EB2741" w:rsidRPr="00A21FB7">
        <w:rPr>
          <w:rFonts w:ascii="Times New Roman" w:cs="Times New Roman"/>
          <w:sz w:val="20"/>
          <w:szCs w:val="20"/>
        </w:rPr>
        <w:t>.</w:t>
      </w:r>
      <w:r w:rsidR="00F67A6D" w:rsidRPr="00A21FB7">
        <w:rPr>
          <w:rFonts w:ascii="Times New Roman" w:cs="Times New Roman"/>
          <w:sz w:val="20"/>
          <w:szCs w:val="20"/>
        </w:rPr>
        <w:t xml:space="preserve"> </w:t>
      </w:r>
      <w:r w:rsidR="00A21FB7" w:rsidRPr="00A21FB7">
        <w:rPr>
          <w:rFonts w:ascii="Times New Roman" w:cs="Times New Roman"/>
          <w:sz w:val="20"/>
          <w:szCs w:val="20"/>
        </w:rPr>
        <w:t>Please refer to the official website of TSBME 202</w:t>
      </w:r>
      <w:r w:rsidR="002C34A3">
        <w:rPr>
          <w:rFonts w:ascii="Times New Roman" w:cs="Times New Roman" w:hint="eastAsia"/>
          <w:sz w:val="20"/>
          <w:szCs w:val="20"/>
        </w:rPr>
        <w:t>4</w:t>
      </w:r>
      <w:r w:rsidR="00A21FB7" w:rsidRPr="00A21FB7">
        <w:rPr>
          <w:rFonts w:ascii="Times New Roman" w:cs="Times New Roman"/>
          <w:sz w:val="20"/>
          <w:szCs w:val="20"/>
        </w:rPr>
        <w:t xml:space="preserve"> for the updated news and</w:t>
      </w:r>
      <w:r w:rsidRPr="00A21FB7">
        <w:rPr>
          <w:rFonts w:ascii="Times New Roman" w:cs="Times New Roman"/>
          <w:sz w:val="20"/>
          <w:szCs w:val="20"/>
        </w:rPr>
        <w:t xml:space="preserve"> submission deadline</w:t>
      </w:r>
      <w:r w:rsidR="00F67A6D" w:rsidRPr="00A21FB7">
        <w:rPr>
          <w:rFonts w:ascii="Times New Roman" w:cs="Times New Roman"/>
          <w:sz w:val="20"/>
          <w:szCs w:val="20"/>
        </w:rPr>
        <w:t>.</w:t>
      </w:r>
      <w:r w:rsidR="00A21FB7" w:rsidRPr="00A21FB7">
        <w:rPr>
          <w:rFonts w:ascii="Times New Roman" w:cs="Times New Roman"/>
          <w:sz w:val="20"/>
          <w:szCs w:val="20"/>
        </w:rPr>
        <w:t xml:space="preserve"> </w:t>
      </w:r>
      <w:r w:rsidR="00A21FB7" w:rsidRPr="00B2655E">
        <w:rPr>
          <w:rFonts w:ascii="Times New Roman" w:cs="Times New Roman"/>
          <w:sz w:val="20"/>
          <w:szCs w:val="20"/>
        </w:rPr>
        <w:t>(</w:t>
      </w:r>
      <w:bookmarkStart w:id="2" w:name="_Hlk168082658"/>
      <w:r w:rsidR="00BE0F4A" w:rsidRPr="00BE0F4A">
        <w:rPr>
          <w:rFonts w:ascii="Times New Roman" w:cs="Times New Roman"/>
          <w:sz w:val="20"/>
          <w:szCs w:val="20"/>
        </w:rPr>
        <w:fldChar w:fldCharType="begin"/>
      </w:r>
      <w:r w:rsidR="00BE0F4A" w:rsidRPr="00BE0F4A">
        <w:rPr>
          <w:rFonts w:ascii="Times New Roman" w:cs="Times New Roman"/>
          <w:sz w:val="20"/>
          <w:szCs w:val="20"/>
        </w:rPr>
        <w:instrText>HYPERLINK "https://tsbme2024.ncku.edu.tw/"</w:instrText>
      </w:r>
      <w:r w:rsidR="00BE0F4A" w:rsidRPr="00BE0F4A">
        <w:rPr>
          <w:rFonts w:ascii="Times New Roman" w:cs="Times New Roman"/>
          <w:sz w:val="20"/>
          <w:szCs w:val="20"/>
        </w:rPr>
      </w:r>
      <w:r w:rsidR="00BE0F4A" w:rsidRPr="00BE0F4A">
        <w:rPr>
          <w:rFonts w:ascii="Times New Roman" w:cs="Times New Roman"/>
          <w:sz w:val="20"/>
          <w:szCs w:val="20"/>
        </w:rPr>
        <w:fldChar w:fldCharType="separate"/>
      </w:r>
      <w:r w:rsidR="00BE0F4A" w:rsidRPr="00BE0F4A">
        <w:rPr>
          <w:rStyle w:val="a3"/>
          <w:rFonts w:ascii="Times New Roman" w:cs="Times New Roman"/>
          <w:sz w:val="20"/>
          <w:szCs w:val="20"/>
        </w:rPr>
        <w:t>https://tsbme2024.ncku.edu.tw/</w:t>
      </w:r>
      <w:r w:rsidR="00BE0F4A" w:rsidRPr="00BE0F4A">
        <w:rPr>
          <w:rFonts w:ascii="Times New Roman" w:cs="Times New Roman"/>
          <w:sz w:val="20"/>
          <w:szCs w:val="20"/>
        </w:rPr>
        <w:fldChar w:fldCharType="end"/>
      </w:r>
      <w:bookmarkEnd w:id="2"/>
      <w:r w:rsidR="00A21FB7" w:rsidRPr="00B2655E">
        <w:rPr>
          <w:rFonts w:ascii="Times New Roman" w:cs="Times New Roman"/>
          <w:sz w:val="20"/>
          <w:szCs w:val="20"/>
        </w:rPr>
        <w:t>)</w:t>
      </w:r>
      <w:r w:rsidR="00F67A6D" w:rsidRPr="00A21FB7">
        <w:rPr>
          <w:rFonts w:ascii="Times New Roman" w:cs="Times New Roman"/>
          <w:sz w:val="20"/>
          <w:szCs w:val="20"/>
        </w:rPr>
        <w:t xml:space="preserve"> </w:t>
      </w:r>
      <w:r w:rsidR="00630C0E" w:rsidRPr="00A21FB7">
        <w:rPr>
          <w:rFonts w:ascii="Times New Roman" w:cs="Times New Roman"/>
          <w:color w:val="FF0000"/>
          <w:sz w:val="20"/>
          <w:szCs w:val="20"/>
        </w:rPr>
        <w:t>You are welcome to use</w:t>
      </w:r>
      <w:r w:rsidR="0064385E" w:rsidRPr="00A21FB7">
        <w:rPr>
          <w:rFonts w:ascii="Times New Roman" w:cs="Times New Roman"/>
          <w:color w:val="FF0000"/>
          <w:sz w:val="20"/>
          <w:szCs w:val="20"/>
        </w:rPr>
        <w:t xml:space="preserve"> this </w:t>
      </w:r>
      <w:r w:rsidR="000346E0" w:rsidRPr="00A21FB7">
        <w:rPr>
          <w:rFonts w:ascii="Times New Roman" w:cs="Times New Roman"/>
          <w:color w:val="FF0000"/>
          <w:sz w:val="20"/>
          <w:szCs w:val="20"/>
        </w:rPr>
        <w:t>template</w:t>
      </w:r>
      <w:r w:rsidR="0064385E" w:rsidRPr="00A21FB7">
        <w:rPr>
          <w:rFonts w:ascii="Times New Roman" w:cs="Times New Roman"/>
          <w:color w:val="FF0000"/>
          <w:sz w:val="20"/>
          <w:szCs w:val="20"/>
        </w:rPr>
        <w:t xml:space="preserve"> to</w:t>
      </w:r>
      <w:r w:rsidR="0064385E" w:rsidRPr="0064385E">
        <w:rPr>
          <w:rFonts w:ascii="Times New Roman" w:cs="Times New Roman" w:hint="eastAsia"/>
          <w:color w:val="FF0000"/>
          <w:sz w:val="20"/>
          <w:szCs w:val="20"/>
        </w:rPr>
        <w:t xml:space="preserve"> prepare your papers.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 xml:space="preserve"> 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>(10-point</w:t>
      </w:r>
      <w:r w:rsidR="00EB2741" w:rsidRPr="00797051">
        <w:rPr>
          <w:rFonts w:ascii="Times New Roman" w:cs="Times New Roman"/>
          <w:iCs/>
          <w:color w:val="0000FF"/>
          <w:sz w:val="16"/>
          <w:szCs w:val="16"/>
        </w:rPr>
        <w:t>, Times New Roman)</w:t>
      </w:r>
    </w:p>
    <w:p w14:paraId="7EF37DCC" w14:textId="77777777" w:rsidR="00EB2741" w:rsidRDefault="00EB2741" w:rsidP="00F67A6D">
      <w:pPr>
        <w:pStyle w:val="Default"/>
        <w:spacing w:beforeLines="50" w:before="120"/>
        <w:rPr>
          <w:rFonts w:ascii="Times New Roman" w:cs="Times New Roman"/>
          <w:iCs/>
          <w:color w:val="0000FF"/>
          <w:sz w:val="16"/>
          <w:szCs w:val="16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Keywords:</w:t>
      </w:r>
      <w:r w:rsidRPr="000959A9">
        <w:rPr>
          <w:rFonts w:ascii="Times New Roman" w:cs="Times New Roman"/>
          <w:sz w:val="20"/>
          <w:szCs w:val="20"/>
        </w:rPr>
        <w:t xml:space="preserve"> paper</w:t>
      </w:r>
      <w:r w:rsidRPr="00797051">
        <w:rPr>
          <w:rFonts w:ascii="Times New Roman" w:cs="Times New Roman"/>
          <w:sz w:val="20"/>
          <w:szCs w:val="20"/>
        </w:rPr>
        <w:t xml:space="preserve">, guidelines, national conference. </w:t>
      </w:r>
      <w:r w:rsidRPr="00797051">
        <w:rPr>
          <w:rFonts w:ascii="Times New Roman" w:cs="Times New Roman"/>
          <w:iCs/>
          <w:color w:val="FF0000"/>
          <w:sz w:val="16"/>
          <w:szCs w:val="16"/>
        </w:rPr>
        <w:t xml:space="preserve"> 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(</w:t>
      </w:r>
      <w:r w:rsidR="00F67A6D" w:rsidRPr="00797051">
        <w:rPr>
          <w:rFonts w:ascii="Times New Roman" w:cs="Times New Roman"/>
          <w:iCs/>
          <w:color w:val="0000FF"/>
          <w:sz w:val="16"/>
          <w:szCs w:val="16"/>
        </w:rPr>
        <w:t xml:space="preserve">2~4 </w:t>
      </w:r>
      <w:r w:rsidR="001E175E">
        <w:rPr>
          <w:rFonts w:ascii="Times New Roman" w:cs="Times New Roman"/>
          <w:iCs/>
          <w:color w:val="0000FF"/>
          <w:sz w:val="16"/>
          <w:szCs w:val="16"/>
        </w:rPr>
        <w:t>w</w:t>
      </w:r>
      <w:r w:rsidR="004E4B2E">
        <w:rPr>
          <w:rFonts w:ascii="Times New Roman" w:cs="Times New Roman"/>
          <w:iCs/>
          <w:color w:val="0000FF"/>
          <w:sz w:val="16"/>
          <w:szCs w:val="16"/>
        </w:rPr>
        <w:t>ords, 10-pt</w:t>
      </w:r>
      <w:r w:rsidR="00630C0E">
        <w:rPr>
          <w:rFonts w:ascii="Times New Roman" w:cs="Times New Roman"/>
          <w:iCs/>
          <w:color w:val="0000FF"/>
          <w:sz w:val="16"/>
          <w:szCs w:val="16"/>
        </w:rPr>
        <w:t>, Times New Roman)</w:t>
      </w:r>
    </w:p>
    <w:p w14:paraId="5E2DEAFA" w14:textId="77777777" w:rsidR="00AD0FF8" w:rsidRPr="000959A9" w:rsidRDefault="001E175E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0"/>
          <w:szCs w:val="20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I</w:t>
      </w:r>
      <w:r w:rsidR="004758B1" w:rsidRPr="000959A9">
        <w:rPr>
          <w:rFonts w:ascii="Times New Roman" w:cs="Times New Roman" w:hint="eastAsia"/>
          <w:b/>
          <w:bCs/>
          <w:sz w:val="20"/>
          <w:szCs w:val="20"/>
        </w:rPr>
        <w:t>NTRODUCTION</w:t>
      </w:r>
    </w:p>
    <w:p w14:paraId="229C5A01" w14:textId="1BB91206" w:rsidR="004601CD" w:rsidRPr="003E6594" w:rsidRDefault="00AD0FF8" w:rsidP="00476734">
      <w:pPr>
        <w:pStyle w:val="Default"/>
        <w:ind w:firstLineChars="220" w:firstLine="440"/>
        <w:jc w:val="both"/>
        <w:rPr>
          <w:rFonts w:ascii="Times New Roman"/>
          <w:color w:val="0000FF"/>
          <w:sz w:val="20"/>
          <w:u w:val="single"/>
        </w:rPr>
      </w:pPr>
      <w:r w:rsidRPr="00312F01">
        <w:rPr>
          <w:rFonts w:ascii="Times New Roman" w:cs="Times New Roman"/>
          <w:sz w:val="20"/>
          <w:szCs w:val="20"/>
        </w:rPr>
        <w:t>Please</w:t>
      </w:r>
      <w:r w:rsidRPr="00312F01">
        <w:rPr>
          <w:rFonts w:ascii="Times New Roman"/>
          <w:sz w:val="20"/>
        </w:rPr>
        <w:t xml:space="preserve"> </w:t>
      </w:r>
      <w:r w:rsidRPr="00A21FB7">
        <w:rPr>
          <w:rFonts w:ascii="Times New Roman" w:cs="Times New Roman"/>
          <w:sz w:val="20"/>
        </w:rPr>
        <w:t xml:space="preserve">submit clearly printed </w:t>
      </w:r>
      <w:r w:rsidR="007C1878">
        <w:rPr>
          <w:rFonts w:ascii="Times New Roman" w:cs="Times New Roman"/>
          <w:color w:val="FF0000"/>
          <w:sz w:val="20"/>
        </w:rPr>
        <w:t>a</w:t>
      </w:r>
      <w:r w:rsidR="007C1878" w:rsidRPr="007C1878">
        <w:rPr>
          <w:rFonts w:ascii="Times New Roman" w:cs="Times New Roman" w:hint="eastAsia"/>
          <w:color w:val="FF0000"/>
          <w:sz w:val="20"/>
        </w:rPr>
        <w:t>t</w:t>
      </w:r>
      <w:r w:rsidR="007C1878" w:rsidRPr="007C1878">
        <w:rPr>
          <w:rFonts w:ascii="Times New Roman" w:cs="Times New Roman"/>
          <w:color w:val="FF0000"/>
          <w:sz w:val="20"/>
        </w:rPr>
        <w:t xml:space="preserve"> least two pages, but no more than four pages</w:t>
      </w:r>
      <w:r w:rsidRPr="00A21FB7">
        <w:rPr>
          <w:rFonts w:ascii="Times New Roman" w:cs="Times New Roman"/>
          <w:sz w:val="20"/>
        </w:rPr>
        <w:t xml:space="preserve"> camera-ready </w:t>
      </w:r>
      <w:r w:rsidR="00F83183" w:rsidRPr="00A21FB7">
        <w:rPr>
          <w:rFonts w:ascii="Times New Roman" w:cs="Times New Roman"/>
          <w:sz w:val="20"/>
        </w:rPr>
        <w:t>paper</w:t>
      </w:r>
      <w:r w:rsidRPr="00A21FB7">
        <w:rPr>
          <w:rFonts w:ascii="Times New Roman" w:cs="Times New Roman"/>
          <w:sz w:val="20"/>
        </w:rPr>
        <w:t xml:space="preserve"> in electronic form</w:t>
      </w:r>
      <w:r w:rsidR="007D69C3" w:rsidRPr="00A21FB7">
        <w:rPr>
          <w:rFonts w:ascii="Times New Roman" w:cs="Times New Roman"/>
          <w:sz w:val="20"/>
        </w:rPr>
        <w:t>s in the on-line submission system</w:t>
      </w:r>
      <w:r w:rsidR="0064385E" w:rsidRPr="00A21FB7">
        <w:rPr>
          <w:rFonts w:ascii="Times New Roman" w:cs="Times New Roman"/>
          <w:sz w:val="20"/>
        </w:rPr>
        <w:t xml:space="preserve">. The URL link of the official website of </w:t>
      </w:r>
      <w:r w:rsidR="00A21FB7" w:rsidRPr="00A21FB7">
        <w:rPr>
          <w:rFonts w:ascii="Times New Roman" w:cs="Times New Roman"/>
          <w:sz w:val="20"/>
        </w:rPr>
        <w:t>TSBME202</w:t>
      </w:r>
      <w:r w:rsidR="00BE0F4A">
        <w:rPr>
          <w:rFonts w:ascii="Times New Roman" w:cs="Times New Roman" w:hint="eastAsia"/>
          <w:sz w:val="20"/>
        </w:rPr>
        <w:t>4</w:t>
      </w:r>
      <w:r w:rsidR="0064385E" w:rsidRPr="00A21FB7">
        <w:rPr>
          <w:rFonts w:ascii="Times New Roman" w:cs="Times New Roman"/>
          <w:sz w:val="20"/>
        </w:rPr>
        <w:t xml:space="preserve"> is</w:t>
      </w:r>
      <w:r w:rsidR="003E6594" w:rsidRPr="00A21FB7">
        <w:rPr>
          <w:rFonts w:ascii="Times New Roman" w:cs="Times New Roman"/>
          <w:sz w:val="20"/>
        </w:rPr>
        <w:t xml:space="preserve"> </w:t>
      </w:r>
      <w:r w:rsidR="00A21FB7" w:rsidRPr="00B2655E">
        <w:rPr>
          <w:rFonts w:ascii="Times New Roman" w:cs="Times New Roman"/>
          <w:sz w:val="20"/>
          <w:szCs w:val="20"/>
        </w:rPr>
        <w:t>(</w:t>
      </w:r>
      <w:hyperlink r:id="rId9" w:history="1">
        <w:r w:rsidR="00BE0F4A" w:rsidRPr="00BE0F4A">
          <w:rPr>
            <w:rStyle w:val="a3"/>
            <w:rFonts w:ascii="Times New Roman" w:cs="Times New Roman"/>
            <w:sz w:val="20"/>
            <w:szCs w:val="20"/>
          </w:rPr>
          <w:t>https://tsbme2024.ncku.edu.tw/</w:t>
        </w:r>
      </w:hyperlink>
      <w:r w:rsidR="00A21FB7" w:rsidRPr="00B2655E">
        <w:rPr>
          <w:rFonts w:ascii="Times New Roman" w:cs="Times New Roman"/>
          <w:sz w:val="20"/>
          <w:szCs w:val="20"/>
        </w:rPr>
        <w:t>)</w:t>
      </w:r>
      <w:r w:rsidR="001D3F0D" w:rsidRPr="00B2655E">
        <w:rPr>
          <w:rFonts w:ascii="Times New Roman" w:cs="Times New Roman"/>
          <w:sz w:val="20"/>
        </w:rPr>
        <w:t>.</w:t>
      </w:r>
      <w:r w:rsidR="003E6594" w:rsidRPr="00B2655E">
        <w:rPr>
          <w:rStyle w:val="a3"/>
          <w:rFonts w:ascii="Times New Roman" w:hint="eastAsia"/>
          <w:color w:val="auto"/>
          <w:sz w:val="20"/>
          <w:u w:val="none"/>
        </w:rPr>
        <w:t xml:space="preserve"> </w:t>
      </w:r>
      <w:r w:rsidR="00875EA9" w:rsidRPr="00B2655E">
        <w:rPr>
          <w:rStyle w:val="a3"/>
          <w:rFonts w:ascii="Times New Roman"/>
          <w:color w:val="auto"/>
          <w:sz w:val="20"/>
          <w:u w:val="none"/>
        </w:rPr>
        <w:t>Please upload</w:t>
      </w:r>
      <w:r w:rsidR="00875EA9">
        <w:rPr>
          <w:rStyle w:val="a3"/>
          <w:rFonts w:ascii="Times New Roman"/>
          <w:color w:val="auto"/>
          <w:sz w:val="20"/>
          <w:u w:val="none"/>
        </w:rPr>
        <w:t xml:space="preserve"> only </w:t>
      </w:r>
      <w:r w:rsidR="00875EA9" w:rsidRPr="00552C5D">
        <w:rPr>
          <w:rStyle w:val="a3"/>
          <w:rFonts w:ascii="Times New Roman"/>
          <w:b/>
          <w:bCs/>
          <w:color w:val="auto"/>
          <w:sz w:val="20"/>
          <w:u w:val="none"/>
        </w:rPr>
        <w:t>PDF</w:t>
      </w:r>
      <w:r w:rsidR="00875EA9">
        <w:rPr>
          <w:rStyle w:val="a3"/>
          <w:rFonts w:ascii="Times New Roman"/>
          <w:color w:val="auto"/>
          <w:sz w:val="20"/>
          <w:u w:val="none"/>
        </w:rPr>
        <w:t xml:space="preserve"> file to submission website.</w:t>
      </w:r>
      <w:r w:rsidR="00CC5CDA" w:rsidRPr="00797051">
        <w:rPr>
          <w:rFonts w:ascii="Times New Roman"/>
          <w:sz w:val="20"/>
        </w:rPr>
        <w:t xml:space="preserve"> </w:t>
      </w:r>
      <w:r w:rsidRPr="00797051">
        <w:rPr>
          <w:rFonts w:ascii="Times New Roman"/>
          <w:sz w:val="20"/>
        </w:rPr>
        <w:t>Other</w:t>
      </w:r>
      <w:r w:rsidR="00CC5CDA" w:rsidRPr="00797051">
        <w:rPr>
          <w:rFonts w:ascii="Times New Roman"/>
          <w:sz w:val="20"/>
        </w:rPr>
        <w:t xml:space="preserve"> formats, such as </w:t>
      </w:r>
      <w:proofErr w:type="spellStart"/>
      <w:r w:rsidR="00CC5CDA" w:rsidRPr="00797051">
        <w:rPr>
          <w:rFonts w:ascii="Times New Roman"/>
          <w:sz w:val="20"/>
        </w:rPr>
        <w:t>LaTex</w:t>
      </w:r>
      <w:proofErr w:type="spellEnd"/>
      <w:r w:rsidR="00CC5CDA" w:rsidRPr="00797051">
        <w:rPr>
          <w:rFonts w:ascii="Times New Roman"/>
          <w:sz w:val="20"/>
        </w:rPr>
        <w:t>, AmiPro…</w:t>
      </w:r>
      <w:r w:rsidRPr="00797051">
        <w:rPr>
          <w:rFonts w:ascii="Times New Roman"/>
          <w:sz w:val="20"/>
        </w:rPr>
        <w:t>etc., will NOT be accepted.</w:t>
      </w:r>
    </w:p>
    <w:p w14:paraId="6335A264" w14:textId="77777777" w:rsidR="0077409F" w:rsidRPr="000959A9" w:rsidRDefault="0077409F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0"/>
          <w:szCs w:val="20"/>
        </w:rPr>
      </w:pPr>
      <w:r w:rsidRPr="000959A9">
        <w:rPr>
          <w:rFonts w:ascii="Times New Roman" w:cs="Times New Roman"/>
          <w:b/>
          <w:bCs/>
          <w:sz w:val="20"/>
          <w:szCs w:val="20"/>
        </w:rPr>
        <w:t>F</w:t>
      </w:r>
      <w:r w:rsidR="004758B1" w:rsidRPr="000959A9">
        <w:rPr>
          <w:rFonts w:ascii="Times New Roman" w:cs="Times New Roman" w:hint="eastAsia"/>
          <w:b/>
          <w:bCs/>
          <w:sz w:val="20"/>
          <w:szCs w:val="20"/>
        </w:rPr>
        <w:t>ORMAT</w:t>
      </w:r>
    </w:p>
    <w:p w14:paraId="1BA3C1DA" w14:textId="77777777" w:rsidR="00AD0FF8" w:rsidRPr="00797051" w:rsidRDefault="00AD0FF8" w:rsidP="004601CD">
      <w:pPr>
        <w:pStyle w:val="Default"/>
        <w:ind w:firstLineChars="220" w:firstLine="440"/>
        <w:jc w:val="both"/>
        <w:rPr>
          <w:rFonts w:ascii="Times New Roman"/>
          <w:b/>
          <w:sz w:val="20"/>
        </w:rPr>
      </w:pPr>
      <w:r w:rsidRPr="00797051">
        <w:rPr>
          <w:rFonts w:ascii="Times New Roman"/>
          <w:sz w:val="20"/>
        </w:rPr>
        <w:t xml:space="preserve">Set the size of </w:t>
      </w:r>
      <w:r w:rsidR="00DA5C04">
        <w:rPr>
          <w:rFonts w:ascii="Times New Roman"/>
          <w:sz w:val="20"/>
        </w:rPr>
        <w:t xml:space="preserve">the </w:t>
      </w:r>
      <w:r w:rsidRPr="00797051">
        <w:rPr>
          <w:rFonts w:ascii="Times New Roman"/>
          <w:sz w:val="20"/>
        </w:rPr>
        <w:t>pape</w:t>
      </w:r>
      <w:r w:rsidR="00F403F1" w:rsidRPr="00797051">
        <w:rPr>
          <w:rFonts w:ascii="Times New Roman"/>
          <w:sz w:val="20"/>
        </w:rPr>
        <w:t xml:space="preserve">r to the standard A4 size </w:t>
      </w:r>
      <w:r w:rsidR="00DA5C04">
        <w:rPr>
          <w:rFonts w:ascii="Times New Roman"/>
          <w:sz w:val="20"/>
        </w:rPr>
        <w:t xml:space="preserve">with </w:t>
      </w:r>
      <w:r w:rsidR="00F403F1" w:rsidRPr="00797051">
        <w:rPr>
          <w:rFonts w:ascii="Times New Roman"/>
          <w:sz w:val="20"/>
        </w:rPr>
        <w:t>30</w:t>
      </w:r>
      <w:r w:rsidR="00DA5C04">
        <w:rPr>
          <w:rFonts w:ascii="Times New Roman"/>
          <w:sz w:val="20"/>
        </w:rPr>
        <w:t>-</w:t>
      </w:r>
      <w:r w:rsidRPr="00797051">
        <w:rPr>
          <w:rFonts w:ascii="Times New Roman"/>
          <w:sz w:val="20"/>
        </w:rPr>
        <w:t>mm margins</w:t>
      </w:r>
      <w:r w:rsidR="0077409F" w:rsidRPr="00797051">
        <w:rPr>
          <w:rFonts w:ascii="Times New Roman"/>
          <w:sz w:val="20"/>
        </w:rPr>
        <w:t xml:space="preserve"> </w:t>
      </w:r>
      <w:r w:rsidR="0077409F" w:rsidRPr="004601CD">
        <w:rPr>
          <w:rFonts w:ascii="Times New Roman" w:cs="Times New Roman"/>
          <w:sz w:val="20"/>
          <w:szCs w:val="20"/>
        </w:rPr>
        <w:t>for</w:t>
      </w:r>
      <w:r w:rsidR="0077409F" w:rsidRPr="00797051">
        <w:rPr>
          <w:rFonts w:ascii="Times New Roman"/>
          <w:sz w:val="20"/>
        </w:rPr>
        <w:t xml:space="preserve"> top and bottom and </w:t>
      </w:r>
      <w:r w:rsidR="00F403F1" w:rsidRPr="00797051">
        <w:rPr>
          <w:rFonts w:ascii="Times New Roman"/>
          <w:sz w:val="20"/>
        </w:rPr>
        <w:t>20</w:t>
      </w:r>
      <w:r w:rsidR="00DA5C04">
        <w:rPr>
          <w:rFonts w:ascii="Times New Roman"/>
          <w:sz w:val="20"/>
        </w:rPr>
        <w:t>-</w:t>
      </w:r>
      <w:r w:rsidR="0077409F" w:rsidRPr="00797051">
        <w:rPr>
          <w:rFonts w:ascii="Times New Roman"/>
          <w:sz w:val="20"/>
        </w:rPr>
        <w:t>mm margins for right and left</w:t>
      </w:r>
      <w:r w:rsidRPr="00797051">
        <w:rPr>
          <w:rFonts w:ascii="Times New Roman"/>
          <w:sz w:val="20"/>
        </w:rPr>
        <w:t xml:space="preserve">. Use a two-column format for the text. The columns should be separated by </w:t>
      </w:r>
      <w:r w:rsidRPr="00797051">
        <w:rPr>
          <w:rFonts w:ascii="Times New Roman"/>
          <w:b/>
          <w:sz w:val="20"/>
        </w:rPr>
        <w:t>6 mm (0.24 inch)</w:t>
      </w:r>
      <w:r w:rsidRPr="00797051">
        <w:rPr>
          <w:rFonts w:ascii="Times New Roman"/>
          <w:bCs/>
          <w:sz w:val="20"/>
        </w:rPr>
        <w:t>.</w:t>
      </w:r>
      <w:r w:rsidR="0064385E">
        <w:rPr>
          <w:rFonts w:ascii="Times New Roman" w:hint="eastAsia"/>
          <w:bCs/>
          <w:sz w:val="20"/>
        </w:rPr>
        <w:t xml:space="preserve"> The bolder for the paper format is fixed. Please do not change this bolder setting.</w:t>
      </w:r>
    </w:p>
    <w:p w14:paraId="745094C5" w14:textId="676A3C7D" w:rsidR="00AD0FF8" w:rsidRPr="00797051" w:rsidRDefault="00DA5C04">
      <w:pPr>
        <w:tabs>
          <w:tab w:val="left" w:pos="36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The required</w:t>
      </w:r>
      <w:r w:rsidR="00AD0FF8" w:rsidRPr="00797051">
        <w:rPr>
          <w:rFonts w:ascii="Times New Roman" w:hAnsi="Times New Roman"/>
          <w:sz w:val="20"/>
        </w:rPr>
        <w:t xml:space="preserve"> typeface is </w:t>
      </w:r>
      <w:r w:rsidR="00AD0FF8" w:rsidRPr="00797051">
        <w:rPr>
          <w:rFonts w:ascii="Times New Roman" w:hAnsi="Times New Roman"/>
          <w:b/>
          <w:sz w:val="20"/>
        </w:rPr>
        <w:t xml:space="preserve">Times </w:t>
      </w:r>
      <w:r w:rsidR="00797051">
        <w:rPr>
          <w:rFonts w:ascii="Times New Roman" w:hAnsi="Times New Roman" w:hint="eastAsia"/>
          <w:b/>
          <w:sz w:val="20"/>
        </w:rPr>
        <w:t xml:space="preserve">New </w:t>
      </w:r>
      <w:r w:rsidR="00AD0FF8" w:rsidRPr="00797051">
        <w:rPr>
          <w:rFonts w:ascii="Times New Roman" w:hAnsi="Times New Roman"/>
          <w:b/>
          <w:sz w:val="20"/>
        </w:rPr>
        <w:t>Roman</w:t>
      </w:r>
      <w:r w:rsidR="00AD0FF8" w:rsidRPr="00797051">
        <w:rPr>
          <w:rFonts w:ascii="Times New Roman" w:hAnsi="Times New Roman"/>
          <w:sz w:val="20"/>
        </w:rPr>
        <w:t>. The title sho</w:t>
      </w:r>
      <w:r w:rsidR="00F83183" w:rsidRPr="00797051">
        <w:rPr>
          <w:rFonts w:ascii="Times New Roman" w:hAnsi="Times New Roman"/>
          <w:sz w:val="20"/>
        </w:rPr>
        <w:t>uld be in boldface letters center</w:t>
      </w:r>
      <w:r w:rsidR="00AD0FF8" w:rsidRPr="00797051">
        <w:rPr>
          <w:rFonts w:ascii="Times New Roman" w:hAnsi="Times New Roman"/>
          <w:sz w:val="20"/>
        </w:rPr>
        <w:t xml:space="preserve">ed across the top of the first page using </w:t>
      </w:r>
      <w:r w:rsidR="00797051">
        <w:rPr>
          <w:rFonts w:ascii="Times New Roman" w:hAnsi="Times New Roman"/>
          <w:b/>
          <w:sz w:val="20"/>
        </w:rPr>
        <w:t>1</w:t>
      </w:r>
      <w:r w:rsidR="00797051">
        <w:rPr>
          <w:rFonts w:ascii="Times New Roman" w:hAnsi="Times New Roman" w:hint="eastAsia"/>
          <w:b/>
          <w:sz w:val="20"/>
        </w:rPr>
        <w:t>4</w:t>
      </w:r>
      <w:r w:rsidR="00AD0FF8" w:rsidRPr="00797051">
        <w:rPr>
          <w:rFonts w:ascii="Times New Roman" w:hAnsi="Times New Roman"/>
          <w:b/>
          <w:sz w:val="20"/>
        </w:rPr>
        <w:t xml:space="preserve">-point </w:t>
      </w:r>
      <w:r>
        <w:rPr>
          <w:rFonts w:ascii="Times New Roman" w:hAnsi="Times New Roman"/>
          <w:sz w:val="20"/>
        </w:rPr>
        <w:t>font</w:t>
      </w:r>
      <w:r w:rsidR="000959A9">
        <w:rPr>
          <w:rFonts w:ascii="Times New Roman" w:hAnsi="Times New Roman"/>
          <w:sz w:val="20"/>
        </w:rPr>
        <w:t>.</w:t>
      </w:r>
      <w:r w:rsidR="00AD0FF8" w:rsidRPr="00797051">
        <w:rPr>
          <w:rFonts w:ascii="Times New Roman" w:hAnsi="Times New Roman"/>
          <w:sz w:val="20"/>
        </w:rPr>
        <w:t xml:space="preserve"> </w:t>
      </w:r>
      <w:r w:rsidR="000959A9">
        <w:rPr>
          <w:rFonts w:ascii="Times New Roman" w:hAnsi="Times New Roman"/>
          <w:sz w:val="20"/>
        </w:rPr>
        <w:t>T</w:t>
      </w:r>
      <w:r w:rsidR="00AD0FF8" w:rsidRPr="00797051">
        <w:rPr>
          <w:rFonts w:ascii="Times New Roman" w:hAnsi="Times New Roman"/>
          <w:sz w:val="20"/>
        </w:rPr>
        <w:t>he name(s) and affiliation(s) of the author(s) should be centered below the title in</w:t>
      </w:r>
      <w:r w:rsidR="00AD0FF8" w:rsidRPr="00797051">
        <w:rPr>
          <w:rFonts w:ascii="Times New Roman" w:hAnsi="Times New Roman"/>
          <w:sz w:val="22"/>
        </w:rPr>
        <w:t xml:space="preserve"> </w:t>
      </w:r>
      <w:r w:rsidR="00AD0FF8" w:rsidRPr="00797051">
        <w:rPr>
          <w:rFonts w:ascii="Times New Roman" w:hAnsi="Times New Roman"/>
          <w:b/>
          <w:sz w:val="20"/>
        </w:rPr>
        <w:t>12-point</w:t>
      </w:r>
      <w:r w:rsidR="00AD0FF8" w:rsidRPr="00797051">
        <w:rPr>
          <w:rFonts w:ascii="Times New Roman" w:hAnsi="Times New Roman"/>
          <w:sz w:val="20"/>
        </w:rPr>
        <w:t xml:space="preserve"> font. </w:t>
      </w:r>
      <w:r w:rsidR="000959A9">
        <w:rPr>
          <w:rFonts w:ascii="Times New Roman" w:hAnsi="Times New Roman"/>
          <w:sz w:val="20"/>
        </w:rPr>
        <w:t>Add upper-case asterisk for</w:t>
      </w:r>
      <w:r w:rsidR="00AD0FF8" w:rsidRPr="00797051">
        <w:rPr>
          <w:rFonts w:ascii="Times New Roman" w:hAnsi="Times New Roman"/>
          <w:sz w:val="20"/>
        </w:rPr>
        <w:t xml:space="preserve"> corresponding author. Th</w:t>
      </w:r>
      <w:r>
        <w:rPr>
          <w:rFonts w:ascii="Times New Roman" w:hAnsi="Times New Roman"/>
          <w:sz w:val="20"/>
        </w:rPr>
        <w:t>e paper begins with the abstract</w:t>
      </w:r>
      <w:r w:rsidR="0027006C">
        <w:rPr>
          <w:rFonts w:ascii="Times New Roman" w:hAnsi="Times New Roman" w:hint="eastAsia"/>
          <w:sz w:val="20"/>
        </w:rPr>
        <w:t xml:space="preserve"> and</w:t>
      </w:r>
      <w:r w:rsidR="00AD0FF8" w:rsidRPr="00797051">
        <w:rPr>
          <w:rFonts w:ascii="Times New Roman" w:hAnsi="Times New Roman"/>
          <w:sz w:val="20"/>
        </w:rPr>
        <w:t xml:space="preserve"> keywords followed by the main text. Required type size for text, figure captions, references, and within all figures is </w:t>
      </w:r>
      <w:r w:rsidR="00AD0FF8" w:rsidRPr="00797051">
        <w:rPr>
          <w:rFonts w:ascii="Times New Roman" w:hAnsi="Times New Roman"/>
          <w:b/>
          <w:sz w:val="20"/>
        </w:rPr>
        <w:t>10-point</w:t>
      </w:r>
      <w:r w:rsidR="00AD0FF8" w:rsidRPr="00797051">
        <w:rPr>
          <w:rFonts w:ascii="Times New Roman" w:hAnsi="Times New Roman"/>
          <w:sz w:val="20"/>
        </w:rPr>
        <w:t xml:space="preserve">. </w:t>
      </w:r>
    </w:p>
    <w:p w14:paraId="52683BD5" w14:textId="77777777" w:rsidR="00AD0FF8" w:rsidRPr="00797051" w:rsidRDefault="00AD0FF8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 w:rsidRPr="00797051">
        <w:rPr>
          <w:rFonts w:ascii="Times New Roman" w:cs="Times New Roman"/>
          <w:b/>
          <w:bCs/>
          <w:sz w:val="20"/>
          <w:szCs w:val="20"/>
        </w:rPr>
        <w:t>Headings</w:t>
      </w:r>
    </w:p>
    <w:p w14:paraId="03CC345F" w14:textId="58516EE7" w:rsidR="00AD0FF8" w:rsidRDefault="00AD0FF8" w:rsidP="000C76BE">
      <w:pPr>
        <w:tabs>
          <w:tab w:val="left" w:pos="426"/>
        </w:tabs>
        <w:jc w:val="both"/>
        <w:rPr>
          <w:rFonts w:ascii="Times New Roman" w:hAnsi="Times New Roman"/>
          <w:sz w:val="20"/>
        </w:rPr>
      </w:pPr>
      <w:r w:rsidRPr="00797051">
        <w:rPr>
          <w:rFonts w:ascii="Times New Roman" w:hAnsi="Times New Roman"/>
          <w:sz w:val="20"/>
        </w:rPr>
        <w:tab/>
        <w:t xml:space="preserve">Major headings should be centered, </w:t>
      </w:r>
      <w:r w:rsidRPr="00797051">
        <w:rPr>
          <w:rFonts w:ascii="Times New Roman" w:hAnsi="Times New Roman"/>
          <w:b/>
          <w:sz w:val="20"/>
        </w:rPr>
        <w:t>1</w:t>
      </w:r>
      <w:r w:rsidR="00CF586F">
        <w:rPr>
          <w:rFonts w:ascii="Times New Roman" w:hAnsi="Times New Roman"/>
          <w:b/>
          <w:sz w:val="20"/>
        </w:rPr>
        <w:t>0</w:t>
      </w:r>
      <w:r w:rsidRPr="00797051">
        <w:rPr>
          <w:rFonts w:ascii="Times New Roman" w:hAnsi="Times New Roman"/>
          <w:b/>
          <w:sz w:val="20"/>
        </w:rPr>
        <w:t>-point</w:t>
      </w:r>
      <w:r w:rsidRPr="00797051">
        <w:rPr>
          <w:rFonts w:ascii="Times New Roman" w:hAnsi="Times New Roman"/>
          <w:sz w:val="20"/>
        </w:rPr>
        <w:t xml:space="preserve"> boldface. Subheadings should appear on a separate line with initial capitals using </w:t>
      </w:r>
      <w:r w:rsidR="004E4B2E" w:rsidRPr="00797051">
        <w:rPr>
          <w:rFonts w:ascii="Times New Roman" w:hAnsi="Times New Roman"/>
          <w:b/>
          <w:sz w:val="20"/>
        </w:rPr>
        <w:t>1</w:t>
      </w:r>
      <w:r w:rsidR="004E4B2E">
        <w:rPr>
          <w:rFonts w:ascii="Times New Roman" w:hAnsi="Times New Roman"/>
          <w:b/>
          <w:sz w:val="20"/>
        </w:rPr>
        <w:t>0</w:t>
      </w:r>
      <w:r w:rsidR="004E4B2E" w:rsidRPr="00797051">
        <w:rPr>
          <w:rFonts w:ascii="Times New Roman" w:hAnsi="Times New Roman"/>
          <w:b/>
          <w:sz w:val="20"/>
        </w:rPr>
        <w:t>-point</w:t>
      </w:r>
      <w:r w:rsidR="004E4B2E">
        <w:rPr>
          <w:rFonts w:ascii="Times New Roman" w:hAnsi="Times New Roman"/>
          <w:sz w:val="20"/>
        </w:rPr>
        <w:t xml:space="preserve"> </w:t>
      </w:r>
      <w:r w:rsidRPr="00797051">
        <w:rPr>
          <w:rFonts w:ascii="Times New Roman" w:hAnsi="Times New Roman"/>
          <w:sz w:val="20"/>
        </w:rPr>
        <w:t>boldface.</w:t>
      </w:r>
    </w:p>
    <w:p w14:paraId="4C01D9C2" w14:textId="77777777" w:rsidR="00AD0FF8" w:rsidRPr="00797051" w:rsidRDefault="00AD0FF8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 w:rsidRPr="00797051">
        <w:rPr>
          <w:rFonts w:ascii="Times New Roman" w:cs="Times New Roman"/>
          <w:b/>
          <w:bCs/>
          <w:sz w:val="20"/>
          <w:szCs w:val="20"/>
        </w:rPr>
        <w:t>References</w:t>
      </w:r>
    </w:p>
    <w:p w14:paraId="7E0BB89F" w14:textId="77777777" w:rsidR="00AD0FF8" w:rsidRDefault="00AD0FF8" w:rsidP="00B042EF">
      <w:pPr>
        <w:pStyle w:val="a6"/>
        <w:tabs>
          <w:tab w:val="clear" w:pos="450"/>
          <w:tab w:val="left" w:pos="360"/>
        </w:tabs>
        <w:ind w:left="0" w:firstLine="0"/>
        <w:rPr>
          <w:rFonts w:ascii="Times New Roman" w:hAnsi="Times New Roman"/>
        </w:rPr>
      </w:pPr>
      <w:r w:rsidRPr="00797051">
        <w:rPr>
          <w:rFonts w:ascii="Times New Roman" w:hAnsi="Times New Roman"/>
        </w:rPr>
        <w:tab/>
        <w:t>List</w:t>
      </w:r>
      <w:r w:rsidR="00DA5C04">
        <w:rPr>
          <w:rFonts w:ascii="Times New Roman" w:hAnsi="Times New Roman"/>
        </w:rPr>
        <w:t xml:space="preserve"> of </w:t>
      </w:r>
      <w:r w:rsidRPr="00797051">
        <w:rPr>
          <w:rFonts w:ascii="Times New Roman" w:hAnsi="Times New Roman"/>
        </w:rPr>
        <w:t xml:space="preserve">references </w:t>
      </w:r>
      <w:r w:rsidR="00DA5C04">
        <w:rPr>
          <w:rFonts w:ascii="Times New Roman" w:hAnsi="Times New Roman"/>
        </w:rPr>
        <w:t xml:space="preserve">with detailed information </w:t>
      </w:r>
      <w:r w:rsidRPr="00797051">
        <w:rPr>
          <w:rFonts w:ascii="Times New Roman" w:hAnsi="Times New Roman"/>
        </w:rPr>
        <w:t xml:space="preserve">should be placed at the end of the paper. When referring to them in the text, type the corresponding reference number in square brackets, as in this example [1]. </w:t>
      </w:r>
      <w:r w:rsidRPr="00B06A5F">
        <w:rPr>
          <w:rFonts w:ascii="Times New Roman" w:hAnsi="Times New Roman"/>
        </w:rPr>
        <w:t xml:space="preserve">References should be listed in the order they were introduced </w:t>
      </w:r>
      <w:r w:rsidR="000D3264" w:rsidRPr="00B06A5F">
        <w:rPr>
          <w:rFonts w:ascii="Times New Roman" w:hAnsi="Times New Roman"/>
        </w:rPr>
        <w:t xml:space="preserve">in the article </w:t>
      </w:r>
      <w:r w:rsidR="000D3264" w:rsidRPr="00B06A5F">
        <w:rPr>
          <w:rFonts w:ascii="Times New Roman" w:hAnsi="Times New Roman"/>
        </w:rPr>
        <w:t xml:space="preserve">and the reference should follow the format </w:t>
      </w:r>
      <w:r w:rsidR="00DA5C04" w:rsidRPr="00B06A5F">
        <w:rPr>
          <w:rFonts w:ascii="Times New Roman" w:hAnsi="Times New Roman"/>
        </w:rPr>
        <w:t>at the end of this template</w:t>
      </w:r>
      <w:r w:rsidRPr="00B06A5F">
        <w:rPr>
          <w:rFonts w:ascii="Times New Roman" w:hAnsi="Times New Roman"/>
        </w:rPr>
        <w:t xml:space="preserve"> [2].</w:t>
      </w:r>
    </w:p>
    <w:p w14:paraId="22B6A11A" w14:textId="77777777" w:rsidR="00B620E1" w:rsidRPr="00B620E1" w:rsidRDefault="00B620E1" w:rsidP="00B620E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>Equations</w:t>
      </w:r>
    </w:p>
    <w:p w14:paraId="534F274E" w14:textId="77777777" w:rsidR="00B620E1" w:rsidRPr="00D40E68" w:rsidRDefault="00B620E1" w:rsidP="00B620E1">
      <w:pPr>
        <w:pStyle w:val="Default"/>
        <w:ind w:firstLineChars="200" w:firstLine="400"/>
        <w:jc w:val="both"/>
        <w:rPr>
          <w:rFonts w:ascii="Times New Roman" w:cs="Times New Roman"/>
          <w:sz w:val="20"/>
          <w:szCs w:val="20"/>
        </w:rPr>
      </w:pPr>
      <w:r>
        <w:rPr>
          <w:rFonts w:ascii="Times New Roman" w:hAnsi="標楷體" w:cs="Times New Roman"/>
          <w:sz w:val="20"/>
          <w:szCs w:val="20"/>
        </w:rPr>
        <w:t xml:space="preserve">Equations should be centered and use Times New Roman and Symbol fonts. If more than one equation </w:t>
      </w:r>
      <w:proofErr w:type="gramStart"/>
      <w:r>
        <w:rPr>
          <w:rFonts w:ascii="Times New Roman" w:hAnsi="標楷體" w:cs="Times New Roman"/>
          <w:sz w:val="20"/>
          <w:szCs w:val="20"/>
        </w:rPr>
        <w:t>are</w:t>
      </w:r>
      <w:proofErr w:type="gramEnd"/>
      <w:r>
        <w:rPr>
          <w:rFonts w:ascii="Times New Roman" w:hAnsi="標楷體" w:cs="Times New Roman"/>
          <w:sz w:val="20"/>
          <w:szCs w:val="20"/>
        </w:rPr>
        <w:t xml:space="preserve"> used, number them on the right, as in Eq. (1),</w:t>
      </w:r>
    </w:p>
    <w:p w14:paraId="1EA3B268" w14:textId="77777777" w:rsidR="00B620E1" w:rsidRPr="00D40E68" w:rsidRDefault="00961943" w:rsidP="00B620E1">
      <w:pPr>
        <w:pStyle w:val="Default"/>
        <w:wordWrap w:val="0"/>
        <w:spacing w:afterLines="50" w:after="120"/>
        <w:jc w:val="right"/>
        <w:rPr>
          <w:rFonts w:ascii="Times New Roman" w:cs="Times New Roman"/>
          <w:sz w:val="20"/>
          <w:szCs w:val="20"/>
        </w:rPr>
      </w:pPr>
      <w:r w:rsidRPr="00D40E68">
        <w:rPr>
          <w:rFonts w:ascii="Times New Roman" w:cs="Times New Roman"/>
          <w:noProof/>
          <w:position w:val="-26"/>
          <w:sz w:val="20"/>
          <w:szCs w:val="20"/>
        </w:rPr>
        <w:object w:dxaOrig="2420" w:dyaOrig="620" w14:anchorId="3B53F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1pt;height:29.8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84723461" r:id="rId11"/>
        </w:object>
      </w:r>
      <w:r w:rsidR="00B620E1" w:rsidRPr="00D40E68">
        <w:rPr>
          <w:rFonts w:ascii="Times New Roman" w:cs="Times New Roman"/>
          <w:sz w:val="20"/>
          <w:szCs w:val="20"/>
        </w:rPr>
        <w:t xml:space="preserve">  </w:t>
      </w:r>
      <w:r w:rsidR="00B620E1">
        <w:rPr>
          <w:rFonts w:ascii="Times New Roman" w:cs="Times New Roman"/>
          <w:sz w:val="20"/>
          <w:szCs w:val="20"/>
        </w:rPr>
        <w:t xml:space="preserve">   </w:t>
      </w:r>
      <w:r w:rsidR="00B620E1" w:rsidRPr="00D40E68">
        <w:rPr>
          <w:rFonts w:ascii="Times New Roman" w:cs="Times New Roman"/>
          <w:sz w:val="20"/>
          <w:szCs w:val="20"/>
        </w:rPr>
        <w:t xml:space="preserve">            (1)</w:t>
      </w:r>
    </w:p>
    <w:p w14:paraId="08FFF5CF" w14:textId="77777777" w:rsidR="00AD0FF8" w:rsidRPr="00797051" w:rsidRDefault="00DA5C04" w:rsidP="00900391">
      <w:pPr>
        <w:pStyle w:val="Default"/>
        <w:numPr>
          <w:ilvl w:val="0"/>
          <w:numId w:val="3"/>
        </w:numPr>
        <w:spacing w:before="120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/>
          <w:b/>
          <w:bCs/>
          <w:sz w:val="20"/>
          <w:szCs w:val="20"/>
        </w:rPr>
        <w:t xml:space="preserve">Figures, and </w:t>
      </w:r>
      <w:r w:rsidR="00B620E1" w:rsidRPr="00797051">
        <w:rPr>
          <w:rFonts w:ascii="Times New Roman" w:cs="Times New Roman"/>
          <w:b/>
          <w:bCs/>
          <w:sz w:val="20"/>
          <w:szCs w:val="20"/>
        </w:rPr>
        <w:t>tables</w:t>
      </w:r>
    </w:p>
    <w:p w14:paraId="5E85B840" w14:textId="22DB3A22" w:rsidR="00DA5C04" w:rsidRPr="00797051" w:rsidRDefault="006E43E5" w:rsidP="00DA5C04">
      <w:pPr>
        <w:pStyle w:val="20"/>
        <w:tabs>
          <w:tab w:val="left" w:pos="426"/>
        </w:tabs>
        <w:ind w:firstLineChars="200" w:firstLine="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Figures and tables </w:t>
      </w:r>
      <w:r w:rsidRPr="006E43E5">
        <w:rPr>
          <w:rFonts w:ascii="Times New Roman" w:hAnsi="Times New Roman"/>
        </w:rPr>
        <w:t xml:space="preserve">should be </w:t>
      </w:r>
      <w:r w:rsidR="009C33CD">
        <w:rPr>
          <w:rFonts w:ascii="Times New Roman" w:hAnsi="Times New Roman"/>
        </w:rPr>
        <w:t>plac</w:t>
      </w:r>
      <w:r w:rsidRPr="006E43E5">
        <w:rPr>
          <w:rFonts w:ascii="Times New Roman" w:hAnsi="Times New Roman"/>
        </w:rPr>
        <w:t xml:space="preserve">ed </w:t>
      </w:r>
      <w:r w:rsidRPr="009C33CD">
        <w:rPr>
          <w:rFonts w:ascii="Times New Roman" w:hAnsi="Times New Roman"/>
        </w:rPr>
        <w:t xml:space="preserve">after the references, or </w:t>
      </w:r>
      <w:r w:rsidR="009C33CD" w:rsidRPr="009C33CD">
        <w:rPr>
          <w:rFonts w:ascii="Times New Roman" w:hAnsi="Times New Roman"/>
        </w:rPr>
        <w:t>be embedded in the text, but avoid breaking up the text into small block.</w:t>
      </w:r>
      <w:r w:rsidRPr="009C33CD">
        <w:rPr>
          <w:rFonts w:ascii="Times New Roman" w:hAnsi="Times New Roman"/>
        </w:rPr>
        <w:t xml:space="preserve"> </w:t>
      </w:r>
      <w:r w:rsidR="009C33CD">
        <w:rPr>
          <w:rFonts w:ascii="Times New Roman" w:hAnsi="Times New Roman"/>
        </w:rPr>
        <w:t>T</w:t>
      </w:r>
      <w:r w:rsidRPr="009C33CD">
        <w:rPr>
          <w:rFonts w:ascii="Times New Roman" w:hAnsi="Times New Roman"/>
        </w:rPr>
        <w:t>he larger charts</w:t>
      </w:r>
      <w:r w:rsidR="009C33CD">
        <w:rPr>
          <w:rFonts w:ascii="Times New Roman" w:hAnsi="Times New Roman"/>
        </w:rPr>
        <w:t xml:space="preserve"> can</w:t>
      </w:r>
      <w:r w:rsidRPr="006E43E5">
        <w:rPr>
          <w:rFonts w:ascii="Times New Roman" w:hAnsi="Times New Roman"/>
        </w:rPr>
        <w:t xml:space="preserve"> span</w:t>
      </w:r>
      <w:r w:rsidR="005214B5">
        <w:rPr>
          <w:rFonts w:ascii="Times New Roman" w:hAnsi="Times New Roman"/>
        </w:rPr>
        <w:t xml:space="preserve"> </w:t>
      </w:r>
      <w:r w:rsidRPr="006E43E5">
        <w:rPr>
          <w:rFonts w:ascii="Times New Roman" w:hAnsi="Times New Roman"/>
        </w:rPr>
        <w:t>two columns</w:t>
      </w:r>
      <w:r w:rsidR="005214B5">
        <w:rPr>
          <w:rFonts w:ascii="Times New Roman" w:hAnsi="Times New Roman"/>
        </w:rPr>
        <w:t>.</w:t>
      </w:r>
      <w:r w:rsidRPr="006E43E5">
        <w:rPr>
          <w:rFonts w:ascii="Times New Roman" w:hAnsi="Times New Roman"/>
        </w:rPr>
        <w:t xml:space="preserve"> </w:t>
      </w:r>
      <w:r w:rsidRPr="00797051">
        <w:rPr>
          <w:rFonts w:ascii="Times New Roman" w:hAnsi="Times New Roman"/>
        </w:rPr>
        <w:t xml:space="preserve">Figure captions should </w:t>
      </w:r>
      <w:r w:rsidR="005214B5">
        <w:rPr>
          <w:rFonts w:ascii="Times New Roman" w:hAnsi="Times New Roman"/>
        </w:rPr>
        <w:t>be placed below</w:t>
      </w:r>
      <w:r>
        <w:rPr>
          <w:rFonts w:ascii="Times New Roman" w:hAnsi="Times New Roman"/>
        </w:rPr>
        <w:t xml:space="preserve"> the figures. </w:t>
      </w:r>
      <w:r w:rsidRPr="00797051">
        <w:rPr>
          <w:rFonts w:ascii="Times New Roman" w:hAnsi="Times New Roman"/>
        </w:rPr>
        <w:t xml:space="preserve">Table captions should be centered </w:t>
      </w:r>
      <w:r w:rsidR="005214B5">
        <w:rPr>
          <w:rFonts w:ascii="Times New Roman" w:hAnsi="Times New Roman"/>
        </w:rPr>
        <w:t>above</w:t>
      </w:r>
      <w:r w:rsidRPr="00797051">
        <w:rPr>
          <w:rFonts w:ascii="Times New Roman" w:hAnsi="Times New Roman"/>
        </w:rPr>
        <w:t xml:space="preserve"> the table</w:t>
      </w:r>
      <w:r>
        <w:rPr>
          <w:rFonts w:ascii="Times New Roman" w:hAnsi="Times New Roman"/>
        </w:rPr>
        <w:t>s</w:t>
      </w:r>
      <w:r w:rsidRPr="0079705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font for captions is 10-point. </w:t>
      </w:r>
      <w:r w:rsidR="00B13053">
        <w:rPr>
          <w:rFonts w:ascii="Times New Roman" w:hAnsi="Times New Roman"/>
        </w:rPr>
        <w:t>The resolution of</w:t>
      </w:r>
      <w:r w:rsidR="00DA5C04" w:rsidRPr="00797051">
        <w:rPr>
          <w:rFonts w:ascii="Times New Roman" w:hAnsi="Times New Roman"/>
        </w:rPr>
        <w:t xml:space="preserve"> scanned pictures and photos nee</w:t>
      </w:r>
      <w:r w:rsidR="005F2F1A">
        <w:rPr>
          <w:rFonts w:ascii="Times New Roman" w:hAnsi="Times New Roman"/>
        </w:rPr>
        <w:t>ds to be 300 dpi or equivalent.</w:t>
      </w:r>
    </w:p>
    <w:p w14:paraId="4AFA55FA" w14:textId="77777777" w:rsidR="00D40E68" w:rsidRPr="00B620E1" w:rsidRDefault="006E43E5" w:rsidP="00330F84">
      <w:pPr>
        <w:pStyle w:val="Default"/>
        <w:numPr>
          <w:ilvl w:val="0"/>
          <w:numId w:val="5"/>
        </w:numPr>
        <w:spacing w:beforeLines="100" w:before="240"/>
        <w:ind w:left="482" w:hanging="482"/>
        <w:rPr>
          <w:rFonts w:ascii="Times New Roman" w:cs="Times New Roman"/>
          <w:b/>
          <w:bCs/>
          <w:caps/>
          <w:sz w:val="22"/>
          <w:szCs w:val="22"/>
        </w:rPr>
      </w:pPr>
      <w:r w:rsidRPr="00B620E1">
        <w:rPr>
          <w:rFonts w:ascii="Times New Roman" w:cs="Times New Roman"/>
          <w:b/>
          <w:bCs/>
          <w:caps/>
          <w:sz w:val="22"/>
          <w:szCs w:val="22"/>
        </w:rPr>
        <w:t>miscellaneous</w:t>
      </w:r>
      <w:r w:rsidR="00B620E1">
        <w:rPr>
          <w:rFonts w:ascii="Times New Roman" w:cs="Times New Roman"/>
          <w:b/>
          <w:bCs/>
          <w:caps/>
          <w:sz w:val="22"/>
          <w:szCs w:val="22"/>
        </w:rPr>
        <w:t xml:space="preserve"> items</w:t>
      </w:r>
    </w:p>
    <w:p w14:paraId="00C132CA" w14:textId="549A2D34" w:rsidR="005D7FF6" w:rsidRPr="00312F01" w:rsidRDefault="00D40E68" w:rsidP="006F76E7">
      <w:pPr>
        <w:ind w:firstLineChars="200" w:firstLine="400"/>
        <w:jc w:val="both"/>
      </w:pPr>
      <w:r>
        <w:rPr>
          <w:rFonts w:ascii="Times New Roman" w:hAnsi="Times New Roman" w:hint="eastAsia"/>
          <w:sz w:val="20"/>
        </w:rPr>
        <w:t>Please upload the electronic f</w:t>
      </w:r>
      <w:r>
        <w:rPr>
          <w:rFonts w:ascii="Times New Roman" w:hAnsi="Times New Roman"/>
          <w:sz w:val="20"/>
        </w:rPr>
        <w:t>iles</w:t>
      </w:r>
      <w:r>
        <w:rPr>
          <w:rFonts w:ascii="Times New Roman" w:hAnsi="Times New Roman" w:hint="eastAsia"/>
          <w:sz w:val="20"/>
        </w:rPr>
        <w:t xml:space="preserve"> in the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 w:hint="eastAsia"/>
          <w:sz w:val="20"/>
        </w:rPr>
        <w:t xml:space="preserve">ebsite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 w:hint="eastAsia"/>
          <w:sz w:val="20"/>
        </w:rPr>
        <w:t xml:space="preserve"> </w:t>
      </w:r>
      <w:r w:rsidR="005D7FF6" w:rsidRPr="00B2655E">
        <w:rPr>
          <w:rFonts w:ascii="Times New Roman" w:hAnsi="Times New Roman"/>
          <w:sz w:val="20"/>
        </w:rPr>
        <w:t>(</w:t>
      </w:r>
      <w:hyperlink r:id="rId12" w:history="1">
        <w:r w:rsidR="00B81FBC" w:rsidRPr="00BE0F4A">
          <w:rPr>
            <w:rStyle w:val="a3"/>
            <w:rFonts w:ascii="Times New Roman" w:cs="Times New Roman"/>
            <w:sz w:val="20"/>
            <w:szCs w:val="20"/>
          </w:rPr>
          <w:t>https://tsbme2024.ncku.edu.tw/</w:t>
        </w:r>
      </w:hyperlink>
      <w:r w:rsidR="005D7FF6" w:rsidRPr="00B2655E">
        <w:rPr>
          <w:rFonts w:eastAsia="BiauKai"/>
          <w:sz w:val="20"/>
        </w:rPr>
        <w:t>)</w:t>
      </w:r>
      <w:r w:rsidR="00B620E1" w:rsidRPr="00B2655E">
        <w:rPr>
          <w:rFonts w:ascii="Times New Roman" w:hAnsi="Times New Roman" w:hint="eastAsia"/>
          <w:sz w:val="20"/>
        </w:rPr>
        <w:t>.</w:t>
      </w:r>
      <w:r w:rsidR="00B620E1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decision of the review will be notified by email. You can also have the </w:t>
      </w:r>
      <w:r w:rsidRPr="00EF35AF">
        <w:rPr>
          <w:rFonts w:ascii="Times New Roman" w:hAnsi="Times New Roman" w:cs="Times New Roman"/>
          <w:sz w:val="20"/>
        </w:rPr>
        <w:t xml:space="preserve">latest </w:t>
      </w:r>
      <w:r w:rsidRPr="00EF35AF">
        <w:rPr>
          <w:rFonts w:ascii="Times New Roman" w:hAnsi="Times New Roman" w:cs="Times New Roman"/>
          <w:color w:val="000000"/>
          <w:sz w:val="20"/>
        </w:rPr>
        <w:t xml:space="preserve">information about the submission from the website. If you have any question, please contact us by email: </w:t>
      </w:r>
      <w:r w:rsidR="00B81FBC" w:rsidRPr="00B81FBC">
        <w:rPr>
          <w:rFonts w:ascii="Times New Roman" w:hAnsi="Times New Roman" w:cs="Times New Roman"/>
          <w:sz w:val="20"/>
          <w:szCs w:val="20"/>
        </w:rPr>
        <w:t>tsbme2024@gmail.com</w:t>
      </w:r>
      <w:r w:rsidR="005D7FF6" w:rsidRPr="00B2655E">
        <w:rPr>
          <w:rFonts w:eastAsia="BiauKai"/>
          <w:color w:val="000000"/>
          <w:sz w:val="20"/>
        </w:rPr>
        <w:t>。</w:t>
      </w:r>
    </w:p>
    <w:p w14:paraId="0EC61021" w14:textId="77777777" w:rsidR="00B620E1" w:rsidRPr="00B620E1" w:rsidRDefault="00B620E1" w:rsidP="00B620E1">
      <w:pPr>
        <w:tabs>
          <w:tab w:val="left" w:pos="360"/>
        </w:tabs>
        <w:jc w:val="both"/>
        <w:rPr>
          <w:rFonts w:ascii="Times New Roman" w:hAnsi="標楷體"/>
          <w:color w:val="FF0000"/>
          <w:sz w:val="20"/>
        </w:rPr>
      </w:pPr>
      <w:r>
        <w:rPr>
          <w:rFonts w:ascii="Times New Roman" w:hAnsi="標楷體"/>
          <w:sz w:val="20"/>
        </w:rPr>
        <w:tab/>
      </w:r>
      <w:r w:rsidRPr="00B620E1">
        <w:rPr>
          <w:rFonts w:ascii="Times New Roman" w:hAnsi="標楷體"/>
          <w:color w:val="FF0000"/>
          <w:sz w:val="20"/>
        </w:rPr>
        <w:t xml:space="preserve">Each paper requires at least one author to register for </w:t>
      </w:r>
      <w:r>
        <w:rPr>
          <w:rFonts w:ascii="Times New Roman" w:hAnsi="標楷體"/>
          <w:color w:val="FF0000"/>
          <w:sz w:val="20"/>
        </w:rPr>
        <w:t>payment. A registered applicant</w:t>
      </w:r>
      <w:r w:rsidRPr="00B620E1">
        <w:rPr>
          <w:rFonts w:ascii="Times New Roman" w:hAnsi="標楷體"/>
          <w:color w:val="FF0000"/>
          <w:sz w:val="20"/>
        </w:rPr>
        <w:t xml:space="preserve"> can only report up to two papers.</w:t>
      </w:r>
    </w:p>
    <w:p w14:paraId="5F6583ED" w14:textId="6E424656" w:rsidR="00B620E1" w:rsidRPr="00B620E1" w:rsidRDefault="00B620E1" w:rsidP="00B620E1">
      <w:pPr>
        <w:tabs>
          <w:tab w:val="left" w:pos="360"/>
        </w:tabs>
        <w:jc w:val="both"/>
        <w:rPr>
          <w:rFonts w:ascii="Times New Roman" w:hAnsi="標楷體"/>
          <w:color w:val="FF0000"/>
          <w:sz w:val="20"/>
        </w:rPr>
      </w:pPr>
      <w:r w:rsidRPr="00B620E1">
        <w:rPr>
          <w:rFonts w:ascii="Times New Roman" w:hAnsi="標楷體"/>
          <w:color w:val="FF0000"/>
          <w:sz w:val="20"/>
        </w:rPr>
        <w:tab/>
        <w:t xml:space="preserve">In order to meet the needs of the funding agency, please sign the </w:t>
      </w:r>
      <w:r w:rsidR="00EF35AF">
        <w:rPr>
          <w:rFonts w:ascii="Times New Roman" w:hAnsi="標楷體"/>
          <w:color w:val="FF0000"/>
          <w:sz w:val="20"/>
        </w:rPr>
        <w:t>“</w:t>
      </w:r>
      <w:r w:rsidR="00421FD0" w:rsidRPr="00421FD0">
        <w:rPr>
          <w:rFonts w:ascii="Times New Roman" w:hAnsi="標楷體"/>
          <w:color w:val="FF0000"/>
          <w:sz w:val="20"/>
        </w:rPr>
        <w:t>COPYRIGHT PERMISSION FORM</w:t>
      </w:r>
      <w:proofErr w:type="gramStart"/>
      <w:r w:rsidR="00EF35AF">
        <w:rPr>
          <w:rFonts w:ascii="Times New Roman" w:hAnsi="標楷體"/>
          <w:color w:val="FF0000"/>
          <w:sz w:val="20"/>
        </w:rPr>
        <w:t>”</w:t>
      </w:r>
      <w:r w:rsidRPr="00B620E1">
        <w:rPr>
          <w:rFonts w:ascii="Times New Roman" w:hAnsi="標楷體"/>
          <w:color w:val="FF0000"/>
          <w:sz w:val="20"/>
        </w:rPr>
        <w:t xml:space="preserve"> </w:t>
      </w:r>
      <w:r w:rsidR="00421FD0">
        <w:rPr>
          <w:rFonts w:ascii="Times New Roman" w:hAnsi="標楷體" w:hint="eastAsia"/>
          <w:color w:val="FF0000"/>
          <w:sz w:val="20"/>
        </w:rPr>
        <w:t>.</w:t>
      </w:r>
      <w:proofErr w:type="gramEnd"/>
    </w:p>
    <w:p w14:paraId="5482FA71" w14:textId="77777777" w:rsidR="00AD0FF8" w:rsidRPr="00797051" w:rsidRDefault="00AD0FF8" w:rsidP="00437E2F">
      <w:pPr>
        <w:pStyle w:val="Default"/>
        <w:numPr>
          <w:ilvl w:val="0"/>
          <w:numId w:val="5"/>
        </w:numPr>
        <w:spacing w:beforeLines="100" w:before="240"/>
        <w:rPr>
          <w:rFonts w:ascii="Times New Roman" w:cs="Times New Roman"/>
          <w:b/>
          <w:bCs/>
          <w:sz w:val="22"/>
          <w:szCs w:val="22"/>
        </w:rPr>
      </w:pPr>
      <w:r w:rsidRPr="00797051">
        <w:rPr>
          <w:rFonts w:ascii="Times New Roman" w:cs="Times New Roman"/>
          <w:b/>
          <w:bCs/>
          <w:sz w:val="22"/>
          <w:szCs w:val="22"/>
        </w:rPr>
        <w:t>ACKNOWLEDGMENTS</w:t>
      </w:r>
    </w:p>
    <w:p w14:paraId="3FCEB364" w14:textId="24FA4B4B" w:rsidR="00AD0FF8" w:rsidRPr="00797051" w:rsidRDefault="00B620E1" w:rsidP="005F2F1A">
      <w:pPr>
        <w:tabs>
          <w:tab w:val="left" w:pos="0"/>
        </w:tabs>
        <w:ind w:firstLineChars="240" w:firstLine="48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</w:t>
      </w:r>
      <w:r w:rsidRPr="00B620E1">
        <w:rPr>
          <w:rFonts w:ascii="Times New Roman" w:hAnsi="Times New Roman"/>
          <w:sz w:val="20"/>
        </w:rPr>
        <w:t xml:space="preserve">f the </w:t>
      </w:r>
      <w:r>
        <w:rPr>
          <w:rFonts w:ascii="Times New Roman" w:hAnsi="Times New Roman"/>
          <w:sz w:val="20"/>
        </w:rPr>
        <w:t>paper</w:t>
      </w:r>
      <w:r w:rsidRPr="00B620E1">
        <w:rPr>
          <w:rFonts w:ascii="Times New Roman" w:hAnsi="Times New Roman"/>
          <w:sz w:val="20"/>
        </w:rPr>
        <w:t xml:space="preserve"> is</w:t>
      </w:r>
      <w:r>
        <w:rPr>
          <w:rFonts w:ascii="Times New Roman" w:hAnsi="Times New Roman"/>
          <w:sz w:val="20"/>
        </w:rPr>
        <w:t xml:space="preserve"> supported by</w:t>
      </w:r>
      <w:r w:rsidRPr="00B620E1">
        <w:rPr>
          <w:rFonts w:ascii="Times New Roman" w:hAnsi="Times New Roman"/>
          <w:sz w:val="20"/>
        </w:rPr>
        <w:t xml:space="preserve"> the </w:t>
      </w:r>
      <w:r w:rsidR="00441F57" w:rsidRPr="00441F57">
        <w:rPr>
          <w:rFonts w:ascii="Times New Roman" w:hAnsi="Times New Roman"/>
          <w:sz w:val="20"/>
        </w:rPr>
        <w:t>National Science and Technology Council</w:t>
      </w:r>
      <w:r>
        <w:rPr>
          <w:rFonts w:ascii="Times New Roman" w:hAnsi="Times New Roman"/>
          <w:sz w:val="20"/>
        </w:rPr>
        <w:t xml:space="preserve"> in Taiwan</w:t>
      </w:r>
      <w:r w:rsidRPr="00B620E1">
        <w:rPr>
          <w:rFonts w:ascii="Times New Roman" w:hAnsi="Times New Roman"/>
          <w:sz w:val="20"/>
        </w:rPr>
        <w:t xml:space="preserve">, please </w:t>
      </w:r>
      <w:r w:rsidRPr="00B620E1">
        <w:rPr>
          <w:rFonts w:ascii="Times New Roman" w:hAnsi="Times New Roman"/>
          <w:color w:val="FF0000"/>
          <w:sz w:val="20"/>
        </w:rPr>
        <w:t xml:space="preserve">write project number </w:t>
      </w:r>
      <w:r>
        <w:rPr>
          <w:rFonts w:ascii="Times New Roman" w:hAnsi="Times New Roman"/>
          <w:sz w:val="20"/>
        </w:rPr>
        <w:t>in the acknowledgement section</w:t>
      </w:r>
      <w:r w:rsidRPr="00B620E1">
        <w:rPr>
          <w:rFonts w:ascii="Times New Roman" w:hAnsi="Times New Roman"/>
          <w:sz w:val="20"/>
        </w:rPr>
        <w:t>.</w:t>
      </w:r>
    </w:p>
    <w:p w14:paraId="77C4E435" w14:textId="77777777" w:rsidR="00AD0FF8" w:rsidRPr="00797051" w:rsidRDefault="005F2F1A" w:rsidP="00067687">
      <w:pPr>
        <w:pStyle w:val="Default"/>
        <w:spacing w:beforeLines="100" w:before="240"/>
        <w:rPr>
          <w:rFonts w:ascii="Times New Roman" w:cs="Times New Roman"/>
          <w:b/>
          <w:bCs/>
          <w:sz w:val="22"/>
          <w:szCs w:val="22"/>
        </w:rPr>
      </w:pPr>
      <w:r>
        <w:rPr>
          <w:rFonts w:ascii="Times New Roman" w:cs="Times New Roman"/>
          <w:b/>
          <w:bCs/>
          <w:sz w:val="22"/>
          <w:szCs w:val="22"/>
        </w:rPr>
        <w:t>REFERENCES</w:t>
      </w:r>
    </w:p>
    <w:p w14:paraId="5773C023" w14:textId="77777777" w:rsidR="00EB2741" w:rsidRPr="008C455F" w:rsidRDefault="004257FA" w:rsidP="004257FA">
      <w:pPr>
        <w:numPr>
          <w:ilvl w:val="0"/>
          <w:numId w:val="11"/>
        </w:numPr>
        <w:tabs>
          <w:tab w:val="left" w:pos="450"/>
        </w:tabs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H. J. Sheen, W. J. Chen, and J. S. Wu, "Flow patterns for an annular flow over an axisymmetric sudden expansion," </w:t>
      </w:r>
      <w:r w:rsidRPr="008C455F">
        <w:rPr>
          <w:rFonts w:ascii="Times New Roman" w:hAnsi="Times New Roman"/>
          <w:i/>
          <w:iCs/>
          <w:sz w:val="20"/>
        </w:rPr>
        <w:t xml:space="preserve">Journal of Fluid Mechanics, </w:t>
      </w:r>
      <w:r w:rsidRPr="008C455F">
        <w:rPr>
          <w:rFonts w:ascii="Times New Roman" w:hAnsi="Times New Roman"/>
          <w:sz w:val="20"/>
        </w:rPr>
        <w:t>vol. 350, pp. 177-188, 1997.</w:t>
      </w:r>
    </w:p>
    <w:p w14:paraId="0E9ED45C" w14:textId="77777777" w:rsidR="004257FA" w:rsidRPr="008C455F" w:rsidRDefault="004257FA" w:rsidP="004257FA">
      <w:pPr>
        <w:numPr>
          <w:ilvl w:val="0"/>
          <w:numId w:val="11"/>
        </w:numPr>
        <w:tabs>
          <w:tab w:val="left" w:pos="450"/>
        </w:tabs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F. K. Forster and R. L. Bardell, "Design, Fabrication and Testing of Fixed-Valve Micropumps," </w:t>
      </w:r>
      <w:r w:rsidRPr="008C455F">
        <w:rPr>
          <w:rFonts w:ascii="Times New Roman" w:hAnsi="Times New Roman"/>
          <w:i/>
          <w:iCs/>
          <w:sz w:val="20"/>
        </w:rPr>
        <w:t xml:space="preserve">ASME, </w:t>
      </w:r>
      <w:r w:rsidRPr="008C455F">
        <w:rPr>
          <w:rFonts w:ascii="Times New Roman" w:hAnsi="Times New Roman"/>
          <w:sz w:val="20"/>
        </w:rPr>
        <w:t>vol. 234, pp. 39-44, 1995.</w:t>
      </w:r>
    </w:p>
    <w:p w14:paraId="7E45987F" w14:textId="77777777" w:rsidR="00335B67" w:rsidRPr="008C455F" w:rsidRDefault="004257FA" w:rsidP="00EB274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 xml:space="preserve">C. W. </w:t>
      </w:r>
      <w:proofErr w:type="spellStart"/>
      <w:r w:rsidRPr="008C455F">
        <w:rPr>
          <w:rFonts w:ascii="Times New Roman" w:hAnsi="Times New Roman"/>
          <w:sz w:val="20"/>
        </w:rPr>
        <w:t>Fitko</w:t>
      </w:r>
      <w:proofErr w:type="spellEnd"/>
      <w:r w:rsidRPr="008C455F">
        <w:rPr>
          <w:rFonts w:ascii="Times New Roman" w:hAnsi="Times New Roman"/>
          <w:sz w:val="20"/>
        </w:rPr>
        <w:t xml:space="preserve"> and A. </w:t>
      </w:r>
      <w:proofErr w:type="spellStart"/>
      <w:r w:rsidRPr="008C455F">
        <w:rPr>
          <w:rFonts w:ascii="Times New Roman" w:hAnsi="Times New Roman"/>
          <w:sz w:val="20"/>
        </w:rPr>
        <w:t>Ravve</w:t>
      </w:r>
      <w:proofErr w:type="spellEnd"/>
      <w:r w:rsidRPr="008C455F">
        <w:rPr>
          <w:rFonts w:ascii="Times New Roman" w:hAnsi="Times New Roman"/>
          <w:sz w:val="20"/>
        </w:rPr>
        <w:t>, Structure Analysis, U. S. Pat., 3374723, 1967.</w:t>
      </w:r>
    </w:p>
    <w:p w14:paraId="4EF8407D" w14:textId="77777777" w:rsidR="0000432F" w:rsidRPr="005D7FF6" w:rsidRDefault="00335B67" w:rsidP="004257F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8C455F">
        <w:rPr>
          <w:rFonts w:ascii="Times New Roman" w:hAnsi="Times New Roman"/>
          <w:sz w:val="20"/>
        </w:rPr>
        <w:t>http://mech.stust.edu.tw/sysid/mech/NMC2014/Welcome.htm</w:t>
      </w:r>
    </w:p>
    <w:p w14:paraId="24CEDB18" w14:textId="1D3DC2E7" w:rsidR="00202035" w:rsidRDefault="008B7D75" w:rsidP="00BA006D">
      <w:pPr>
        <w:spacing w:beforeLines="50" w:before="120" w:afterLines="50" w:after="120"/>
        <w:rPr>
          <w:rFonts w:eastAsia="標楷體"/>
          <w:b/>
          <w:bCs/>
          <w:sz w:val="44"/>
          <w:lang w:val="cs-CZ"/>
        </w:rPr>
      </w:pPr>
      <w:r w:rsidRPr="002B2E86">
        <w:rPr>
          <w:rFonts w:eastAsia="標楷體"/>
          <w:b/>
          <w:noProof/>
          <w:sz w:val="44"/>
          <w:lang w:val="cs-CZ"/>
        </w:rPr>
        <w:lastRenderedPageBreak/>
        <w:drawing>
          <wp:inline distT="0" distB="0" distL="0" distR="0" wp14:anchorId="05B630FC" wp14:editId="656AD8A7">
            <wp:extent cx="2838450" cy="2216150"/>
            <wp:effectExtent l="0" t="0" r="0" b="0"/>
            <wp:docPr id="563576263" name="圖片 1" descr="一張含有 螢幕擷取畫面, 圖形, 平面設計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76263" name="圖片 1" descr="一張含有 螢幕擷取畫面, 圖形, 平面設計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2357" r="8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AC3F6" w14:textId="77777777" w:rsidR="00F91A2A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  <w:r w:rsidRPr="00202035">
        <w:rPr>
          <w:rFonts w:ascii="Times New Roman" w:eastAsia="標楷體" w:hAnsi="Times New Roman" w:cs="Times New Roman"/>
          <w:bCs/>
          <w:sz w:val="20"/>
          <w:szCs w:val="20"/>
          <w:lang w:val="cs-CZ"/>
        </w:rPr>
        <w:t>Figure 1. xxxxx</w:t>
      </w:r>
    </w:p>
    <w:p w14:paraId="1BDC678C" w14:textId="77777777" w:rsidR="00202035" w:rsidRPr="00202035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</w:p>
    <w:p w14:paraId="717D1BA8" w14:textId="77777777" w:rsidR="00F91A2A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  <w:r w:rsidRPr="00202035">
        <w:rPr>
          <w:rFonts w:ascii="Times New Roman" w:eastAsia="標楷體" w:hAnsi="Times New Roman" w:cs="Times New Roman"/>
          <w:bCs/>
          <w:sz w:val="20"/>
          <w:szCs w:val="20"/>
          <w:lang w:val="cs-CZ"/>
        </w:rPr>
        <w:t>Table 1 yyyyyyy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60"/>
        <w:gridCol w:w="1160"/>
        <w:gridCol w:w="1159"/>
        <w:gridCol w:w="1159"/>
      </w:tblGrid>
      <w:tr w:rsidR="00202035" w14:paraId="22E9FBED" w14:textId="77777777" w:rsidTr="00202035">
        <w:tc>
          <w:tcPr>
            <w:tcW w:w="1176" w:type="dxa"/>
          </w:tcPr>
          <w:p w14:paraId="679AE5E7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C72C215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98C8070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E28163D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  <w:tr w:rsidR="00202035" w14:paraId="04A3FE1B" w14:textId="77777777" w:rsidTr="00202035">
        <w:tc>
          <w:tcPr>
            <w:tcW w:w="1176" w:type="dxa"/>
          </w:tcPr>
          <w:p w14:paraId="05727DCE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450FEFC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0252D767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3F1E3354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  <w:tr w:rsidR="00202035" w14:paraId="347E941D" w14:textId="77777777" w:rsidTr="00202035">
        <w:tc>
          <w:tcPr>
            <w:tcW w:w="1176" w:type="dxa"/>
          </w:tcPr>
          <w:p w14:paraId="2257FB19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2448A4C8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11E65710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  <w:tc>
          <w:tcPr>
            <w:tcW w:w="1176" w:type="dxa"/>
          </w:tcPr>
          <w:p w14:paraId="4CA6C273" w14:textId="77777777" w:rsidR="00202035" w:rsidRDefault="00202035" w:rsidP="00F91A2A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val="cs-CZ"/>
              </w:rPr>
            </w:pPr>
          </w:p>
        </w:tc>
      </w:tr>
    </w:tbl>
    <w:p w14:paraId="7704EA4F" w14:textId="77777777" w:rsidR="00202035" w:rsidRPr="00202035" w:rsidRDefault="00202035" w:rsidP="00F91A2A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bCs/>
          <w:sz w:val="20"/>
          <w:szCs w:val="20"/>
          <w:lang w:val="cs-CZ"/>
        </w:rPr>
      </w:pPr>
    </w:p>
    <w:p w14:paraId="129DC75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49F645ED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7E57AB4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9A10A8F" w14:textId="77777777" w:rsidR="00F91A2A" w:rsidRDefault="00F91A2A" w:rsidP="00F91A2A">
      <w:pPr>
        <w:spacing w:beforeLines="50" w:before="120" w:afterLines="50" w:after="120"/>
        <w:jc w:val="center"/>
        <w:rPr>
          <w:rFonts w:eastAsia="標楷體"/>
          <w:b/>
          <w:bCs/>
          <w:sz w:val="44"/>
          <w:lang w:val="cs-CZ"/>
        </w:rPr>
      </w:pPr>
    </w:p>
    <w:p w14:paraId="05297614" w14:textId="08992F5E" w:rsidR="00B64406" w:rsidRPr="00B64406" w:rsidRDefault="00B64406" w:rsidP="00B64406">
      <w:pPr>
        <w:spacing w:beforeLines="50" w:before="120" w:afterLines="50" w:after="120"/>
        <w:rPr>
          <w:rFonts w:eastAsia="標楷體"/>
          <w:b/>
          <w:bCs/>
          <w:sz w:val="44"/>
        </w:rPr>
        <w:sectPr w:rsidR="00B64406" w:rsidRPr="00B64406" w:rsidSect="009C33CD">
          <w:type w:val="continuous"/>
          <w:pgSz w:w="11906" w:h="16838" w:code="9"/>
          <w:pgMar w:top="1134" w:right="1134" w:bottom="1134" w:left="1134" w:header="720" w:footer="720" w:gutter="0"/>
          <w:cols w:num="2" w:space="341"/>
          <w:docGrid w:linePitch="326"/>
        </w:sectPr>
      </w:pPr>
    </w:p>
    <w:p w14:paraId="6497643D" w14:textId="77777777" w:rsidR="00EF35AF" w:rsidRPr="00EF35AF" w:rsidRDefault="00EF35AF" w:rsidP="00B2655E">
      <w:pPr>
        <w:spacing w:beforeLines="50" w:before="120" w:afterLines="50" w:after="120"/>
        <w:rPr>
          <w:rFonts w:ascii="Times New Roman" w:eastAsia="標楷體" w:hAnsi="Times New Roman" w:cs="Times New Roman"/>
          <w:b/>
          <w:bCs/>
          <w:sz w:val="20"/>
          <w:szCs w:val="20"/>
        </w:rPr>
      </w:pPr>
    </w:p>
    <w:sectPr w:rsidR="00EF35AF" w:rsidRPr="00EF35AF" w:rsidSect="009C33CD">
      <w:pgSz w:w="11905" w:h="16840" w:code="9"/>
      <w:pgMar w:top="1701" w:right="1134" w:bottom="1701" w:left="1134" w:header="720" w:footer="720" w:gutter="0"/>
      <w:cols w:space="281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5D986" w14:textId="77777777" w:rsidR="00961943" w:rsidRDefault="00961943">
      <w:r>
        <w:separator/>
      </w:r>
    </w:p>
  </w:endnote>
  <w:endnote w:type="continuationSeparator" w:id="0">
    <w:p w14:paraId="11D36144" w14:textId="77777777" w:rsidR="00961943" w:rsidRDefault="0096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iauKai">
    <w:altName w:val="微軟正黑體"/>
    <w:panose1 w:val="03000500000000000000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C1B9" w14:textId="77777777" w:rsidR="00961943" w:rsidRDefault="00961943">
      <w:r>
        <w:separator/>
      </w:r>
    </w:p>
  </w:footnote>
  <w:footnote w:type="continuationSeparator" w:id="0">
    <w:p w14:paraId="50CEC92F" w14:textId="77777777" w:rsidR="00961943" w:rsidRDefault="0096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B22F" w14:textId="12F20A60" w:rsidR="005D7FF6" w:rsidRPr="004E4B2E" w:rsidRDefault="0001171A" w:rsidP="0001171A">
    <w:pPr>
      <w:pStyle w:val="ab"/>
      <w:tabs>
        <w:tab w:val="clear" w:pos="4153"/>
      </w:tabs>
      <w:ind w:right="-1"/>
      <w:rPr>
        <w:sz w:val="16"/>
        <w:szCs w:val="16"/>
      </w:rPr>
    </w:pPr>
    <w:r w:rsidRPr="0001171A">
      <w:rPr>
        <w:sz w:val="16"/>
        <w:szCs w:val="16"/>
      </w:rPr>
      <w:t>202</w:t>
    </w:r>
    <w:r w:rsidR="00AA0AA5">
      <w:rPr>
        <w:rFonts w:hint="eastAsia"/>
        <w:sz w:val="16"/>
        <w:szCs w:val="16"/>
      </w:rPr>
      <w:t>4</w:t>
    </w:r>
    <w:r w:rsidRPr="0001171A">
      <w:rPr>
        <w:sz w:val="16"/>
        <w:szCs w:val="16"/>
      </w:rPr>
      <w:t xml:space="preserve"> Annual Conference of Taiwanese Society of Biomedical Engineering </w:t>
    </w:r>
    <w:r w:rsidR="00ED77F7">
      <w:rPr>
        <w:sz w:val="16"/>
        <w:szCs w:val="16"/>
      </w:rPr>
      <w:t>-</w:t>
    </w:r>
    <w:r w:rsidRPr="0001171A">
      <w:rPr>
        <w:sz w:val="16"/>
        <w:szCs w:val="16"/>
      </w:rPr>
      <w:t xml:space="preserve">Annual Report of </w:t>
    </w:r>
    <w:r w:rsidR="00441F57" w:rsidRPr="00441F57">
      <w:rPr>
        <w:sz w:val="16"/>
        <w:szCs w:val="16"/>
      </w:rPr>
      <w:t>National Science and Technology Council</w:t>
    </w:r>
    <w:r w:rsidRPr="0001171A">
      <w:rPr>
        <w:sz w:val="16"/>
        <w:szCs w:val="16"/>
      </w:rPr>
      <w:t>, Taiwa</w:t>
    </w:r>
    <w:r>
      <w:rPr>
        <w:sz w:val="16"/>
        <w:szCs w:val="16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F03"/>
    <w:multiLevelType w:val="hybridMultilevel"/>
    <w:tmpl w:val="695C44B2"/>
    <w:lvl w:ilvl="0" w:tplc="9A425F06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625B94"/>
    <w:multiLevelType w:val="hybridMultilevel"/>
    <w:tmpl w:val="09CAC978"/>
    <w:lvl w:ilvl="0" w:tplc="9A425F06">
      <w:start w:val="1"/>
      <w:numFmt w:val="decimal"/>
      <w:lvlText w:val="[%1]"/>
      <w:lvlJc w:val="left"/>
      <w:pPr>
        <w:ind w:left="4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" w15:restartNumberingAfterBreak="0">
    <w:nsid w:val="0F7D6A0D"/>
    <w:multiLevelType w:val="hybridMultilevel"/>
    <w:tmpl w:val="719E47A8"/>
    <w:lvl w:ilvl="0" w:tplc="295ABAC4">
      <w:start w:val="1"/>
      <w:numFmt w:val="decimal"/>
      <w:lvlText w:val="Table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1E4F92"/>
    <w:multiLevelType w:val="hybridMultilevel"/>
    <w:tmpl w:val="5394D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F885160">
      <w:start w:val="1"/>
      <w:numFmt w:val="decimal"/>
      <w:lvlText w:val="2.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85BBF"/>
    <w:multiLevelType w:val="hybridMultilevel"/>
    <w:tmpl w:val="060A1972"/>
    <w:lvl w:ilvl="0" w:tplc="00B68A52">
      <w:start w:val="1"/>
      <w:numFmt w:val="decimal"/>
      <w:lvlText w:val="Fig.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74805"/>
    <w:multiLevelType w:val="hybridMultilevel"/>
    <w:tmpl w:val="63F043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2E354B"/>
    <w:multiLevelType w:val="hybridMultilevel"/>
    <w:tmpl w:val="63F0435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BD4004"/>
    <w:multiLevelType w:val="hybridMultilevel"/>
    <w:tmpl w:val="59CE8B36"/>
    <w:lvl w:ilvl="0" w:tplc="CF885160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4F5E4D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9" w15:restartNumberingAfterBreak="0">
    <w:nsid w:val="65942174"/>
    <w:multiLevelType w:val="hybridMultilevel"/>
    <w:tmpl w:val="08ECC6BA"/>
    <w:lvl w:ilvl="0" w:tplc="9A425F06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D32F4"/>
    <w:multiLevelType w:val="hybridMultilevel"/>
    <w:tmpl w:val="0282A3F8"/>
    <w:lvl w:ilvl="0" w:tplc="9A425F06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CCE4BF3"/>
    <w:multiLevelType w:val="hybridMultilevel"/>
    <w:tmpl w:val="0AA008B6"/>
    <w:lvl w:ilvl="0" w:tplc="00B68A52">
      <w:start w:val="1"/>
      <w:numFmt w:val="decimal"/>
      <w:lvlText w:val="Fig.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0786639">
    <w:abstractNumId w:val="8"/>
  </w:num>
  <w:num w:numId="2" w16cid:durableId="1861746754">
    <w:abstractNumId w:val="3"/>
  </w:num>
  <w:num w:numId="3" w16cid:durableId="843320501">
    <w:abstractNumId w:val="7"/>
  </w:num>
  <w:num w:numId="4" w16cid:durableId="1772898439">
    <w:abstractNumId w:val="11"/>
  </w:num>
  <w:num w:numId="5" w16cid:durableId="453211912">
    <w:abstractNumId w:val="6"/>
  </w:num>
  <w:num w:numId="6" w16cid:durableId="749889505">
    <w:abstractNumId w:val="4"/>
  </w:num>
  <w:num w:numId="7" w16cid:durableId="1458639809">
    <w:abstractNumId w:val="10"/>
  </w:num>
  <w:num w:numId="8" w16cid:durableId="180823129">
    <w:abstractNumId w:val="5"/>
  </w:num>
  <w:num w:numId="9" w16cid:durableId="676077680">
    <w:abstractNumId w:val="9"/>
  </w:num>
  <w:num w:numId="10" w16cid:durableId="1253516282">
    <w:abstractNumId w:val="2"/>
  </w:num>
  <w:num w:numId="11" w16cid:durableId="1661469496">
    <w:abstractNumId w:val="0"/>
  </w:num>
  <w:num w:numId="12" w16cid:durableId="34428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DW2NLe0MDU0MzFX0lEKTi0uzszPAykwqgUA29bZYywAAAA="/>
  </w:docVars>
  <w:rsids>
    <w:rsidRoot w:val="00FF7EBD"/>
    <w:rsid w:val="0000432F"/>
    <w:rsid w:val="0001171A"/>
    <w:rsid w:val="00013BFD"/>
    <w:rsid w:val="00016DE0"/>
    <w:rsid w:val="00020009"/>
    <w:rsid w:val="000346E0"/>
    <w:rsid w:val="000401CE"/>
    <w:rsid w:val="00054355"/>
    <w:rsid w:val="00054570"/>
    <w:rsid w:val="00056970"/>
    <w:rsid w:val="00063043"/>
    <w:rsid w:val="00064AB8"/>
    <w:rsid w:val="00067687"/>
    <w:rsid w:val="00080FBC"/>
    <w:rsid w:val="00083754"/>
    <w:rsid w:val="000959A9"/>
    <w:rsid w:val="00097489"/>
    <w:rsid w:val="000A5C58"/>
    <w:rsid w:val="000A711D"/>
    <w:rsid w:val="000C76BE"/>
    <w:rsid w:val="000D3264"/>
    <w:rsid w:val="000F3D04"/>
    <w:rsid w:val="001108CD"/>
    <w:rsid w:val="00112062"/>
    <w:rsid w:val="00117487"/>
    <w:rsid w:val="00117C1B"/>
    <w:rsid w:val="00120FFD"/>
    <w:rsid w:val="00123C69"/>
    <w:rsid w:val="00131DD9"/>
    <w:rsid w:val="00137029"/>
    <w:rsid w:val="001412B1"/>
    <w:rsid w:val="00146EE2"/>
    <w:rsid w:val="001631D5"/>
    <w:rsid w:val="001661E1"/>
    <w:rsid w:val="0017183F"/>
    <w:rsid w:val="00172E17"/>
    <w:rsid w:val="00180287"/>
    <w:rsid w:val="00185808"/>
    <w:rsid w:val="00193292"/>
    <w:rsid w:val="001D3F0D"/>
    <w:rsid w:val="001D75B5"/>
    <w:rsid w:val="001E175E"/>
    <w:rsid w:val="001F3DE6"/>
    <w:rsid w:val="00202035"/>
    <w:rsid w:val="002116D8"/>
    <w:rsid w:val="00220087"/>
    <w:rsid w:val="00234B30"/>
    <w:rsid w:val="002351F2"/>
    <w:rsid w:val="00254EE5"/>
    <w:rsid w:val="002630C4"/>
    <w:rsid w:val="0027006C"/>
    <w:rsid w:val="0029740A"/>
    <w:rsid w:val="002A6D7B"/>
    <w:rsid w:val="002B3986"/>
    <w:rsid w:val="002B6A51"/>
    <w:rsid w:val="002C34A3"/>
    <w:rsid w:val="002D1969"/>
    <w:rsid w:val="0030475B"/>
    <w:rsid w:val="00306F03"/>
    <w:rsid w:val="0030759A"/>
    <w:rsid w:val="00312F01"/>
    <w:rsid w:val="003179B3"/>
    <w:rsid w:val="00324FBA"/>
    <w:rsid w:val="00325720"/>
    <w:rsid w:val="0032742F"/>
    <w:rsid w:val="00330886"/>
    <w:rsid w:val="00330F84"/>
    <w:rsid w:val="0033474D"/>
    <w:rsid w:val="00335B67"/>
    <w:rsid w:val="003369B6"/>
    <w:rsid w:val="00340448"/>
    <w:rsid w:val="00353D9B"/>
    <w:rsid w:val="00357FA3"/>
    <w:rsid w:val="0036086D"/>
    <w:rsid w:val="00361E50"/>
    <w:rsid w:val="00387670"/>
    <w:rsid w:val="00392632"/>
    <w:rsid w:val="00395BAB"/>
    <w:rsid w:val="003A25C3"/>
    <w:rsid w:val="003A7F80"/>
    <w:rsid w:val="003B2D4B"/>
    <w:rsid w:val="003C0209"/>
    <w:rsid w:val="003E0807"/>
    <w:rsid w:val="003E5168"/>
    <w:rsid w:val="003E6594"/>
    <w:rsid w:val="003F169C"/>
    <w:rsid w:val="003F4918"/>
    <w:rsid w:val="0040074F"/>
    <w:rsid w:val="004066F6"/>
    <w:rsid w:val="004211EA"/>
    <w:rsid w:val="00421FD0"/>
    <w:rsid w:val="004257FA"/>
    <w:rsid w:val="00437E2F"/>
    <w:rsid w:val="00440510"/>
    <w:rsid w:val="00441F57"/>
    <w:rsid w:val="004600D8"/>
    <w:rsid w:val="004601CD"/>
    <w:rsid w:val="00464428"/>
    <w:rsid w:val="00464DB6"/>
    <w:rsid w:val="004758B1"/>
    <w:rsid w:val="00476734"/>
    <w:rsid w:val="00480C08"/>
    <w:rsid w:val="00483AEB"/>
    <w:rsid w:val="004B3810"/>
    <w:rsid w:val="004B4CBF"/>
    <w:rsid w:val="004E48D3"/>
    <w:rsid w:val="004E4B2E"/>
    <w:rsid w:val="0051512E"/>
    <w:rsid w:val="005214B5"/>
    <w:rsid w:val="0052484C"/>
    <w:rsid w:val="0052662D"/>
    <w:rsid w:val="005358AD"/>
    <w:rsid w:val="005374BA"/>
    <w:rsid w:val="005377B0"/>
    <w:rsid w:val="00552C5D"/>
    <w:rsid w:val="0056762E"/>
    <w:rsid w:val="00575B45"/>
    <w:rsid w:val="005814B9"/>
    <w:rsid w:val="005874B5"/>
    <w:rsid w:val="005B451A"/>
    <w:rsid w:val="005C74A4"/>
    <w:rsid w:val="005D4E98"/>
    <w:rsid w:val="005D7FF6"/>
    <w:rsid w:val="005E05A9"/>
    <w:rsid w:val="005E5FE0"/>
    <w:rsid w:val="005F240B"/>
    <w:rsid w:val="005F2F1A"/>
    <w:rsid w:val="005F5602"/>
    <w:rsid w:val="005F56AA"/>
    <w:rsid w:val="00630C0E"/>
    <w:rsid w:val="0064385E"/>
    <w:rsid w:val="00651D09"/>
    <w:rsid w:val="0065246B"/>
    <w:rsid w:val="00654441"/>
    <w:rsid w:val="00657A68"/>
    <w:rsid w:val="00662A00"/>
    <w:rsid w:val="00670AF5"/>
    <w:rsid w:val="00680FA3"/>
    <w:rsid w:val="00686760"/>
    <w:rsid w:val="00693FC9"/>
    <w:rsid w:val="00696E52"/>
    <w:rsid w:val="006A26F8"/>
    <w:rsid w:val="006B6F78"/>
    <w:rsid w:val="006D15E3"/>
    <w:rsid w:val="006D7333"/>
    <w:rsid w:val="006E43E5"/>
    <w:rsid w:val="006E4BF3"/>
    <w:rsid w:val="006E54E0"/>
    <w:rsid w:val="006E707E"/>
    <w:rsid w:val="006F113C"/>
    <w:rsid w:val="006F20BD"/>
    <w:rsid w:val="006F3ABC"/>
    <w:rsid w:val="006F76E7"/>
    <w:rsid w:val="00700F9C"/>
    <w:rsid w:val="00702EF1"/>
    <w:rsid w:val="00713793"/>
    <w:rsid w:val="0073301B"/>
    <w:rsid w:val="007344CE"/>
    <w:rsid w:val="007667D2"/>
    <w:rsid w:val="00771F75"/>
    <w:rsid w:val="0077409F"/>
    <w:rsid w:val="007845A1"/>
    <w:rsid w:val="00786F38"/>
    <w:rsid w:val="00790EC3"/>
    <w:rsid w:val="00797051"/>
    <w:rsid w:val="007C1878"/>
    <w:rsid w:val="007D69C3"/>
    <w:rsid w:val="00803FBE"/>
    <w:rsid w:val="008123F2"/>
    <w:rsid w:val="00823494"/>
    <w:rsid w:val="008444EE"/>
    <w:rsid w:val="00853444"/>
    <w:rsid w:val="00854D6A"/>
    <w:rsid w:val="0086110D"/>
    <w:rsid w:val="00863551"/>
    <w:rsid w:val="0087379C"/>
    <w:rsid w:val="00875EA9"/>
    <w:rsid w:val="00890D38"/>
    <w:rsid w:val="008970C6"/>
    <w:rsid w:val="00897483"/>
    <w:rsid w:val="008A75BC"/>
    <w:rsid w:val="008B7D75"/>
    <w:rsid w:val="008C455F"/>
    <w:rsid w:val="008D4166"/>
    <w:rsid w:val="008D6F48"/>
    <w:rsid w:val="008E1625"/>
    <w:rsid w:val="008F4A53"/>
    <w:rsid w:val="008F547C"/>
    <w:rsid w:val="008F6F42"/>
    <w:rsid w:val="008F75EC"/>
    <w:rsid w:val="00900391"/>
    <w:rsid w:val="00905634"/>
    <w:rsid w:val="009203DB"/>
    <w:rsid w:val="009373D5"/>
    <w:rsid w:val="00951489"/>
    <w:rsid w:val="00956153"/>
    <w:rsid w:val="00960CD1"/>
    <w:rsid w:val="00961943"/>
    <w:rsid w:val="009660F7"/>
    <w:rsid w:val="0097785B"/>
    <w:rsid w:val="00987EAC"/>
    <w:rsid w:val="0099031F"/>
    <w:rsid w:val="00994817"/>
    <w:rsid w:val="009A1656"/>
    <w:rsid w:val="009A67E8"/>
    <w:rsid w:val="009C33CD"/>
    <w:rsid w:val="009C46BF"/>
    <w:rsid w:val="009C52DB"/>
    <w:rsid w:val="009C5704"/>
    <w:rsid w:val="009F0BD0"/>
    <w:rsid w:val="009F0D8F"/>
    <w:rsid w:val="009F1E8E"/>
    <w:rsid w:val="009F2917"/>
    <w:rsid w:val="009F348A"/>
    <w:rsid w:val="00A079A7"/>
    <w:rsid w:val="00A21FB7"/>
    <w:rsid w:val="00A27B24"/>
    <w:rsid w:val="00A27FA5"/>
    <w:rsid w:val="00A33850"/>
    <w:rsid w:val="00A34420"/>
    <w:rsid w:val="00A44C79"/>
    <w:rsid w:val="00A45C25"/>
    <w:rsid w:val="00A50BDF"/>
    <w:rsid w:val="00A54F4D"/>
    <w:rsid w:val="00A552A7"/>
    <w:rsid w:val="00A60DC4"/>
    <w:rsid w:val="00A62243"/>
    <w:rsid w:val="00A66081"/>
    <w:rsid w:val="00A777AE"/>
    <w:rsid w:val="00A829FF"/>
    <w:rsid w:val="00A875D8"/>
    <w:rsid w:val="00AA08B3"/>
    <w:rsid w:val="00AA0AA5"/>
    <w:rsid w:val="00AB043B"/>
    <w:rsid w:val="00AB248B"/>
    <w:rsid w:val="00AB52FF"/>
    <w:rsid w:val="00AC2608"/>
    <w:rsid w:val="00AC4193"/>
    <w:rsid w:val="00AC4CB2"/>
    <w:rsid w:val="00AD0FF8"/>
    <w:rsid w:val="00AE1CFF"/>
    <w:rsid w:val="00AE550E"/>
    <w:rsid w:val="00AE64B7"/>
    <w:rsid w:val="00B042EF"/>
    <w:rsid w:val="00B06A5F"/>
    <w:rsid w:val="00B118F7"/>
    <w:rsid w:val="00B13053"/>
    <w:rsid w:val="00B2655E"/>
    <w:rsid w:val="00B4178D"/>
    <w:rsid w:val="00B53538"/>
    <w:rsid w:val="00B56A23"/>
    <w:rsid w:val="00B620E1"/>
    <w:rsid w:val="00B64406"/>
    <w:rsid w:val="00B652C6"/>
    <w:rsid w:val="00B7052C"/>
    <w:rsid w:val="00B74778"/>
    <w:rsid w:val="00B748D6"/>
    <w:rsid w:val="00B81FBC"/>
    <w:rsid w:val="00B85F77"/>
    <w:rsid w:val="00B93014"/>
    <w:rsid w:val="00B95790"/>
    <w:rsid w:val="00BA006D"/>
    <w:rsid w:val="00BA1DB5"/>
    <w:rsid w:val="00BA3F2B"/>
    <w:rsid w:val="00BC7C50"/>
    <w:rsid w:val="00BD0B49"/>
    <w:rsid w:val="00BD6159"/>
    <w:rsid w:val="00BE0F4A"/>
    <w:rsid w:val="00BE2279"/>
    <w:rsid w:val="00C01410"/>
    <w:rsid w:val="00C10F59"/>
    <w:rsid w:val="00C2150C"/>
    <w:rsid w:val="00C24CD7"/>
    <w:rsid w:val="00C36ADE"/>
    <w:rsid w:val="00C504EA"/>
    <w:rsid w:val="00C53BE2"/>
    <w:rsid w:val="00C64659"/>
    <w:rsid w:val="00C67A6D"/>
    <w:rsid w:val="00C866C3"/>
    <w:rsid w:val="00C92172"/>
    <w:rsid w:val="00C93F16"/>
    <w:rsid w:val="00C97E64"/>
    <w:rsid w:val="00CA5DBA"/>
    <w:rsid w:val="00CC5CDA"/>
    <w:rsid w:val="00CC7946"/>
    <w:rsid w:val="00CD071F"/>
    <w:rsid w:val="00CD4B7E"/>
    <w:rsid w:val="00CE1594"/>
    <w:rsid w:val="00CE3745"/>
    <w:rsid w:val="00CF5663"/>
    <w:rsid w:val="00CF586F"/>
    <w:rsid w:val="00CF5ED1"/>
    <w:rsid w:val="00D05017"/>
    <w:rsid w:val="00D174D3"/>
    <w:rsid w:val="00D21A9E"/>
    <w:rsid w:val="00D26C09"/>
    <w:rsid w:val="00D3077B"/>
    <w:rsid w:val="00D372FB"/>
    <w:rsid w:val="00D40E68"/>
    <w:rsid w:val="00D46A0E"/>
    <w:rsid w:val="00D537B7"/>
    <w:rsid w:val="00D60C80"/>
    <w:rsid w:val="00D871CA"/>
    <w:rsid w:val="00D95CB7"/>
    <w:rsid w:val="00DA359F"/>
    <w:rsid w:val="00DA5C04"/>
    <w:rsid w:val="00DB1B5E"/>
    <w:rsid w:val="00DC0214"/>
    <w:rsid w:val="00DD3F86"/>
    <w:rsid w:val="00DD77A2"/>
    <w:rsid w:val="00DE3EC0"/>
    <w:rsid w:val="00DE7EC0"/>
    <w:rsid w:val="00E21470"/>
    <w:rsid w:val="00E22320"/>
    <w:rsid w:val="00E22E92"/>
    <w:rsid w:val="00E313FB"/>
    <w:rsid w:val="00E438C6"/>
    <w:rsid w:val="00E43EB5"/>
    <w:rsid w:val="00E47D98"/>
    <w:rsid w:val="00E522E2"/>
    <w:rsid w:val="00E54A89"/>
    <w:rsid w:val="00E62019"/>
    <w:rsid w:val="00E71E4F"/>
    <w:rsid w:val="00E8142E"/>
    <w:rsid w:val="00E93601"/>
    <w:rsid w:val="00EA4400"/>
    <w:rsid w:val="00EA640C"/>
    <w:rsid w:val="00EA73D8"/>
    <w:rsid w:val="00EB2741"/>
    <w:rsid w:val="00EB4725"/>
    <w:rsid w:val="00ED2BEE"/>
    <w:rsid w:val="00ED48EA"/>
    <w:rsid w:val="00ED77F7"/>
    <w:rsid w:val="00EF35AF"/>
    <w:rsid w:val="00EF7BF1"/>
    <w:rsid w:val="00F1026B"/>
    <w:rsid w:val="00F1683C"/>
    <w:rsid w:val="00F22B7D"/>
    <w:rsid w:val="00F26834"/>
    <w:rsid w:val="00F30FC1"/>
    <w:rsid w:val="00F332B1"/>
    <w:rsid w:val="00F33C56"/>
    <w:rsid w:val="00F403F1"/>
    <w:rsid w:val="00F43526"/>
    <w:rsid w:val="00F67A6D"/>
    <w:rsid w:val="00F76DA1"/>
    <w:rsid w:val="00F82CB0"/>
    <w:rsid w:val="00F83183"/>
    <w:rsid w:val="00F85438"/>
    <w:rsid w:val="00F87367"/>
    <w:rsid w:val="00F9024F"/>
    <w:rsid w:val="00F91A2A"/>
    <w:rsid w:val="00FC55A8"/>
    <w:rsid w:val="00FC7F64"/>
    <w:rsid w:val="00FD0A58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BDB25"/>
  <w15:docId w15:val="{CBF2D8FA-13A5-4B32-A811-E03176D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01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1" w:wrap="notBeside" w:vAnchor="text" w:hAnchor="margin" w:xAlign="right" w:y="257"/>
      <w:tabs>
        <w:tab w:val="left" w:pos="360"/>
      </w:tabs>
      <w:ind w:right="54"/>
      <w:jc w:val="right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hSpace="141" w:wrap="auto" w:vAnchor="text" w:hAnchor="page" w:x="6454" w:y="828"/>
      <w:tabs>
        <w:tab w:val="left" w:pos="360"/>
      </w:tabs>
      <w:ind w:right="54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"/>
      </w:tabs>
      <w:ind w:right="5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tabs>
        <w:tab w:val="left" w:pos="360"/>
      </w:tabs>
      <w:ind w:right="5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Cs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iCs/>
      <w:sz w:val="20"/>
    </w:rPr>
  </w:style>
  <w:style w:type="paragraph" w:styleId="7">
    <w:name w:val="heading 7"/>
    <w:basedOn w:val="a"/>
    <w:next w:val="a"/>
    <w:qFormat/>
    <w:pPr>
      <w:keepNext/>
      <w:tabs>
        <w:tab w:val="left" w:pos="360"/>
      </w:tabs>
      <w:ind w:right="54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360"/>
      </w:tabs>
      <w:outlineLvl w:val="7"/>
    </w:pPr>
    <w:rPr>
      <w:iCs/>
    </w:rPr>
  </w:style>
  <w:style w:type="paragraph" w:styleId="9">
    <w:name w:val="heading 9"/>
    <w:basedOn w:val="a"/>
    <w:next w:val="a"/>
    <w:qFormat/>
    <w:pPr>
      <w:keepNext/>
      <w:tabs>
        <w:tab w:val="left" w:pos="360"/>
      </w:tabs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pPr>
      <w:tabs>
        <w:tab w:val="left" w:pos="360"/>
      </w:tabs>
      <w:ind w:right="54"/>
      <w:jc w:val="both"/>
    </w:pPr>
    <w:rPr>
      <w:sz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tabs>
        <w:tab w:val="left" w:pos="450"/>
      </w:tabs>
      <w:ind w:left="450" w:hanging="450"/>
      <w:jc w:val="both"/>
    </w:pPr>
    <w:rPr>
      <w:sz w:val="20"/>
    </w:rPr>
  </w:style>
  <w:style w:type="paragraph" w:styleId="a7">
    <w:name w:val="Title"/>
    <w:basedOn w:val="a"/>
    <w:qFormat/>
    <w:pPr>
      <w:tabs>
        <w:tab w:val="left" w:pos="-1260"/>
      </w:tabs>
      <w:jc w:val="center"/>
    </w:pPr>
    <w:rPr>
      <w:b/>
      <w:sz w:val="28"/>
    </w:rPr>
  </w:style>
  <w:style w:type="paragraph" w:styleId="20">
    <w:name w:val="Body Text Indent 2"/>
    <w:basedOn w:val="a"/>
    <w:pPr>
      <w:ind w:firstLine="426"/>
    </w:pPr>
    <w:rPr>
      <w:sz w:val="20"/>
    </w:r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styleId="21">
    <w:name w:val="Body Text 2"/>
    <w:basedOn w:val="a"/>
    <w:pPr>
      <w:tabs>
        <w:tab w:val="left" w:pos="360"/>
      </w:tabs>
      <w:jc w:val="both"/>
    </w:pPr>
    <w:rPr>
      <w:bCs/>
      <w:sz w:val="20"/>
    </w:rPr>
  </w:style>
  <w:style w:type="paragraph" w:styleId="aa">
    <w:name w:val="caption"/>
    <w:basedOn w:val="a"/>
    <w:next w:val="a"/>
    <w:qFormat/>
    <w:pPr>
      <w:keepLines/>
    </w:pPr>
    <w:rPr>
      <w:iCs/>
      <w:sz w:val="20"/>
    </w:rPr>
  </w:style>
  <w:style w:type="paragraph" w:styleId="ab">
    <w:name w:val="header"/>
    <w:basedOn w:val="a"/>
    <w:link w:val="ac"/>
    <w:uiPriority w:val="99"/>
    <w:unhideWhenUsed/>
    <w:rsid w:val="006D7333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character" w:customStyle="1" w:styleId="ac">
    <w:name w:val="頁首 字元"/>
    <w:link w:val="ab"/>
    <w:uiPriority w:val="99"/>
    <w:rsid w:val="006D7333"/>
    <w:rPr>
      <w:rFonts w:ascii="Times" w:hAnsi="Times"/>
      <w:lang w:eastAsia="cs-CZ"/>
    </w:rPr>
  </w:style>
  <w:style w:type="paragraph" w:customStyle="1" w:styleId="Default">
    <w:name w:val="Default"/>
    <w:rsid w:val="00EB27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d">
    <w:name w:val="Table Grid"/>
    <w:basedOn w:val="a1"/>
    <w:rsid w:val="008737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annotation text"/>
    <w:basedOn w:val="a"/>
    <w:link w:val="af"/>
    <w:rsid w:val="00B13053"/>
  </w:style>
  <w:style w:type="paragraph" w:styleId="af0">
    <w:name w:val="annotation subject"/>
    <w:basedOn w:val="ae"/>
    <w:next w:val="ae"/>
    <w:link w:val="af1"/>
    <w:rsid w:val="00B13053"/>
    <w:pPr>
      <w:widowControl w:val="0"/>
    </w:pPr>
    <w:rPr>
      <w:rFonts w:ascii="Times New Roman" w:eastAsia="標楷體" w:hAnsi="Times New Roman"/>
      <w:b/>
      <w:bCs/>
      <w:kern w:val="2"/>
    </w:rPr>
  </w:style>
  <w:style w:type="character" w:customStyle="1" w:styleId="af1">
    <w:name w:val="註解主旨 字元"/>
    <w:link w:val="af0"/>
    <w:rsid w:val="00B13053"/>
    <w:rPr>
      <w:rFonts w:eastAsia="標楷體"/>
      <w:b/>
      <w:bCs/>
      <w:kern w:val="2"/>
      <w:sz w:val="24"/>
      <w:szCs w:val="24"/>
      <w:lang w:val="en-US" w:eastAsia="zh-TW" w:bidi="ar-SA"/>
    </w:rPr>
  </w:style>
  <w:style w:type="character" w:customStyle="1" w:styleId="af">
    <w:name w:val="註解文字 字元"/>
    <w:link w:val="ae"/>
    <w:rsid w:val="00630C0E"/>
    <w:rPr>
      <w:rFonts w:ascii="Times" w:hAnsi="Times"/>
      <w:sz w:val="24"/>
      <w:lang w:eastAsia="cs-CZ"/>
    </w:rPr>
  </w:style>
  <w:style w:type="paragraph" w:customStyle="1" w:styleId="authorinfo">
    <w:name w:val="authorinfo"/>
    <w:rsid w:val="00C2150C"/>
    <w:pPr>
      <w:widowControl w:val="0"/>
      <w:spacing w:after="400"/>
      <w:contextualSpacing/>
      <w:jc w:val="center"/>
    </w:pPr>
    <w:rPr>
      <w:rFonts w:eastAsia="Batang"/>
      <w:sz w:val="18"/>
      <w:lang w:eastAsia="de-DE"/>
    </w:rPr>
  </w:style>
  <w:style w:type="character" w:customStyle="1" w:styleId="10">
    <w:name w:val="未解析的提及項目1"/>
    <w:uiPriority w:val="99"/>
    <w:semiHidden/>
    <w:unhideWhenUsed/>
    <w:rsid w:val="005D7FF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D7FF6"/>
    <w:pPr>
      <w:spacing w:before="100" w:beforeAutospacing="1" w:after="100" w:afterAutospacing="1"/>
    </w:pPr>
  </w:style>
  <w:style w:type="character" w:customStyle="1" w:styleId="30">
    <w:name w:val="標題 3 字元"/>
    <w:link w:val="3"/>
    <w:uiPriority w:val="9"/>
    <w:rsid w:val="00D174D3"/>
    <w:rPr>
      <w:rFonts w:ascii="Times" w:hAnsi="Times"/>
      <w:b/>
      <w:sz w:val="24"/>
      <w:lang w:eastAsia="cs-CZ"/>
    </w:rPr>
  </w:style>
  <w:style w:type="paragraph" w:styleId="af2">
    <w:name w:val="Revision"/>
    <w:hidden/>
    <w:uiPriority w:val="99"/>
    <w:semiHidden/>
    <w:rsid w:val="00875EA9"/>
    <w:rPr>
      <w:rFonts w:ascii="Times" w:hAnsi="Times"/>
      <w:sz w:val="24"/>
      <w:lang w:eastAsia="cs-CZ"/>
    </w:rPr>
  </w:style>
  <w:style w:type="paragraph" w:styleId="af3">
    <w:name w:val="Balloon Text"/>
    <w:basedOn w:val="a"/>
    <w:link w:val="af4"/>
    <w:uiPriority w:val="99"/>
    <w:semiHidden/>
    <w:unhideWhenUsed/>
    <w:rsid w:val="00875EA9"/>
    <w:rPr>
      <w:rFonts w:ascii="Calibri Light" w:hAnsi="Calibri Light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875EA9"/>
    <w:rPr>
      <w:rFonts w:ascii="Calibri Light" w:eastAsia="新細明體" w:hAnsi="Calibri Light" w:cs="Times New Roman"/>
      <w:sz w:val="18"/>
      <w:szCs w:val="18"/>
      <w:lang w:eastAsia="cs-CZ"/>
    </w:rPr>
  </w:style>
  <w:style w:type="character" w:customStyle="1" w:styleId="11">
    <w:name w:val="未解析的提及1"/>
    <w:basedOn w:val="a0"/>
    <w:uiPriority w:val="99"/>
    <w:semiHidden/>
    <w:unhideWhenUsed/>
    <w:rsid w:val="00ED77F7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BE0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bme2024.ncku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tsbme2024.ncku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A9C9-5BA1-4E2A-9A25-96B90361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94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A4_template for transducers01</vt:lpstr>
    </vt:vector>
  </TitlesOfParts>
  <Company/>
  <LinksUpToDate>false</LinksUpToDate>
  <CharactersWithSpaces>4821</CharactersWithSpaces>
  <SharedDoc>false</SharedDoc>
  <HLinks>
    <vt:vector size="12" baseType="variant">
      <vt:variant>
        <vt:i4>4128838</vt:i4>
      </vt:variant>
      <vt:variant>
        <vt:i4>6</vt:i4>
      </vt:variant>
      <vt:variant>
        <vt:i4>0</vt:i4>
      </vt:variant>
      <vt:variant>
        <vt:i4>5</vt:i4>
      </vt:variant>
      <vt:variant>
        <vt:lpwstr>mailto:george@nctu.edu.tw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http://www.icsstw.org/pcchen@mail.ntust.edu.tw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A4_template for transducers01</dc:title>
  <dc:subject/>
  <dc:creator>karin bauer, ernst thielicke</dc:creator>
  <cp:keywords/>
  <cp:lastModifiedBy>范景翔</cp:lastModifiedBy>
  <cp:revision>15</cp:revision>
  <cp:lastPrinted>2019-12-27T08:21:00Z</cp:lastPrinted>
  <dcterms:created xsi:type="dcterms:W3CDTF">2024-05-31T02:13:00Z</dcterms:created>
  <dcterms:modified xsi:type="dcterms:W3CDTF">2024-08-09T07:45:00Z</dcterms:modified>
</cp:coreProperties>
</file>